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31D4" w14:textId="675BD829" w:rsidR="00EF5D06" w:rsidRPr="00EF5D06" w:rsidRDefault="00A64EB3" w:rsidP="00A64EB3">
      <w:pPr>
        <w:autoSpaceDE w:val="0"/>
        <w:autoSpaceDN w:val="0"/>
        <w:adjustRightInd w:val="0"/>
        <w:spacing w:after="0" w:line="240" w:lineRule="auto"/>
        <w:ind w:left="-540" w:right="630" w:firstLine="3050"/>
        <w:jc w:val="center"/>
        <w:rPr>
          <w:rFonts w:ascii="Century Gothic" w:hAnsi="Century Gothic" w:cs="NHaasGroteskDSStd-75Bd"/>
          <w:color w:val="1CADE4" w:themeColor="accent1"/>
          <w:sz w:val="20"/>
          <w:szCs w:val="20"/>
        </w:rPr>
      </w:pPr>
      <w:bookmarkStart w:id="0" w:name="_Hlk138324881"/>
      <w:bookmarkEnd w:id="0"/>
      <w:r w:rsidRPr="00EF5D06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980789B" wp14:editId="35246D3F">
            <wp:simplePos x="0" y="0"/>
            <wp:positionH relativeFrom="column">
              <wp:posOffset>5106670</wp:posOffset>
            </wp:positionH>
            <wp:positionV relativeFrom="paragraph">
              <wp:posOffset>0</wp:posOffset>
            </wp:positionV>
            <wp:extent cx="1429385" cy="631190"/>
            <wp:effectExtent l="0" t="0" r="0" b="0"/>
            <wp:wrapThrough wrapText="bothSides">
              <wp:wrapPolygon edited="0">
                <wp:start x="0" y="0"/>
                <wp:lineTo x="0" y="20861"/>
                <wp:lineTo x="21303" y="20861"/>
                <wp:lineTo x="21303" y="0"/>
                <wp:lineTo x="0" y="0"/>
              </wp:wrapPolygon>
            </wp:wrapThrough>
            <wp:docPr id="1" name="Picture 1" descr="C:\Users\dmanchis\AppData\Local\Microsoft\Windows\Temporary Internet Files\Content.Outlook\K8YF0LIO\NH Laboratories logo color format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anchis\AppData\Local\Microsoft\Windows\Temporary Internet Files\Content.Outlook\K8YF0LIO\NH Laboratories logo color format-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4A57F8F" w14:textId="1C145262" w:rsidR="00EF5D06" w:rsidRPr="00A64EB3" w:rsidRDefault="00A64EB3" w:rsidP="00A64EB3">
      <w:pPr>
        <w:tabs>
          <w:tab w:val="left" w:pos="10530"/>
        </w:tabs>
        <w:autoSpaceDE w:val="0"/>
        <w:autoSpaceDN w:val="0"/>
        <w:adjustRightInd w:val="0"/>
        <w:spacing w:after="0" w:line="240" w:lineRule="auto"/>
        <w:ind w:right="360"/>
        <w:rPr>
          <w:rFonts w:ascii="Century Gothic" w:hAnsi="Century Gothic" w:cs="NHaasGroteskDSStd-75Bd"/>
          <w:b/>
          <w:color w:val="1CADE4" w:themeColor="accent1"/>
          <w:sz w:val="28"/>
          <w:szCs w:val="28"/>
        </w:rPr>
      </w:pPr>
      <w:r w:rsidRPr="00A64EB3">
        <w:rPr>
          <w:rFonts w:ascii="Century Gothic" w:hAnsi="Century Gothic" w:cs="NHaasGroteskDSStd-75Bd"/>
          <w:b/>
          <w:color w:val="1CADE4" w:themeColor="accent1"/>
          <w:sz w:val="28"/>
          <w:szCs w:val="28"/>
        </w:rPr>
        <w:t>Constitutional Cytogenetics</w:t>
      </w:r>
      <w:r w:rsidR="00EF5D06" w:rsidRPr="00A64EB3">
        <w:rPr>
          <w:rFonts w:ascii="Century Gothic" w:hAnsi="Century Gothic" w:cs="NHaasGroteskDSStd-75Bd"/>
          <w:b/>
          <w:color w:val="1CADE4" w:themeColor="accent1"/>
          <w:sz w:val="28"/>
          <w:szCs w:val="28"/>
        </w:rPr>
        <w:t xml:space="preserve"> </w:t>
      </w:r>
      <w:r w:rsidRPr="00A64EB3">
        <w:rPr>
          <w:rFonts w:ascii="Century Gothic" w:hAnsi="Century Gothic" w:cs="NHaasGroteskDSStd-75Bd"/>
          <w:b/>
          <w:color w:val="1CADE4" w:themeColor="accent1"/>
          <w:sz w:val="28"/>
          <w:szCs w:val="28"/>
        </w:rPr>
        <w:t>–</w:t>
      </w:r>
      <w:r w:rsidR="00EF5D06" w:rsidRPr="00A64EB3">
        <w:rPr>
          <w:rFonts w:ascii="Century Gothic" w:hAnsi="Century Gothic" w:cs="NHaasGroteskDSStd-75Bd"/>
          <w:b/>
          <w:color w:val="1CADE4" w:themeColor="accent1"/>
          <w:sz w:val="28"/>
          <w:szCs w:val="28"/>
        </w:rPr>
        <w:t xml:space="preserve"> Specimen</w:t>
      </w:r>
      <w:r w:rsidRPr="00A64EB3">
        <w:rPr>
          <w:rFonts w:ascii="Century Gothic" w:hAnsi="Century Gothic" w:cs="NHaasGroteskDSStd-75Bd"/>
          <w:b/>
          <w:color w:val="1CADE4" w:themeColor="accent1"/>
          <w:sz w:val="28"/>
          <w:szCs w:val="28"/>
        </w:rPr>
        <w:t xml:space="preserve"> </w:t>
      </w:r>
      <w:r w:rsidR="00EF5D06" w:rsidRPr="00A64EB3">
        <w:rPr>
          <w:rFonts w:ascii="Century Gothic" w:hAnsi="Century Gothic" w:cs="NHaasGroteskDSStd-75Bd"/>
          <w:b/>
          <w:color w:val="1CADE4" w:themeColor="accent1"/>
          <w:sz w:val="28"/>
          <w:szCs w:val="28"/>
        </w:rPr>
        <w:t>Requirements</w:t>
      </w:r>
    </w:p>
    <w:p w14:paraId="3C1B8038" w14:textId="77777777" w:rsidR="002F386F" w:rsidRPr="0090066D" w:rsidRDefault="002F386F" w:rsidP="002F386F">
      <w:pPr>
        <w:autoSpaceDE w:val="0"/>
        <w:autoSpaceDN w:val="0"/>
        <w:adjustRightInd w:val="0"/>
        <w:spacing w:after="0" w:line="240" w:lineRule="auto"/>
        <w:ind w:right="-4500"/>
        <w:rPr>
          <w:rFonts w:ascii="Century Gothic" w:hAnsi="Century Gothic" w:cs="NHaasGroteskDSStd-75Bd"/>
          <w:color w:val="1CADE4" w:themeColor="accent1"/>
          <w:sz w:val="18"/>
          <w:szCs w:val="18"/>
        </w:rPr>
      </w:pPr>
      <w:r w:rsidRPr="0090066D">
        <w:rPr>
          <w:rFonts w:ascii="Century Gothic" w:hAnsi="Century Gothic" w:cs="NHaasGroteskDSStd-75Bd"/>
          <w:color w:val="1CADE4" w:themeColor="accent1"/>
          <w:sz w:val="18"/>
          <w:szCs w:val="18"/>
        </w:rPr>
        <w:t>For questions please call:</w:t>
      </w:r>
    </w:p>
    <w:p w14:paraId="0612B412" w14:textId="0B79A91B" w:rsidR="002F386F" w:rsidRPr="0090066D" w:rsidRDefault="002F386F" w:rsidP="002F386F">
      <w:pPr>
        <w:autoSpaceDE w:val="0"/>
        <w:autoSpaceDN w:val="0"/>
        <w:adjustRightInd w:val="0"/>
        <w:spacing w:after="0" w:line="240" w:lineRule="auto"/>
        <w:ind w:right="-4860"/>
        <w:rPr>
          <w:rFonts w:ascii="Century Gothic" w:hAnsi="Century Gothic" w:cs="NHaasGroteskDSStd-75Bd"/>
          <w:color w:val="1CADE4" w:themeColor="accent1"/>
          <w:sz w:val="18"/>
          <w:szCs w:val="18"/>
        </w:rPr>
      </w:pPr>
      <w:r w:rsidRPr="0090066D">
        <w:rPr>
          <w:rFonts w:ascii="Century Gothic" w:hAnsi="Century Gothic" w:cs="NHaasGroteskDSStd-75Bd"/>
          <w:b/>
          <w:color w:val="1CADE4" w:themeColor="accent1"/>
          <w:sz w:val="18"/>
          <w:szCs w:val="18"/>
        </w:rPr>
        <w:t>N</w:t>
      </w:r>
      <w:r w:rsidR="0090066D" w:rsidRPr="0090066D">
        <w:rPr>
          <w:rFonts w:ascii="Century Gothic" w:hAnsi="Century Gothic" w:cs="NHaasGroteskDSStd-75Bd"/>
          <w:b/>
          <w:color w:val="1CADE4" w:themeColor="accent1"/>
          <w:sz w:val="18"/>
          <w:szCs w:val="18"/>
        </w:rPr>
        <w:t xml:space="preserve">orth Shore University Hospital </w:t>
      </w:r>
      <w:r w:rsidRPr="0090066D">
        <w:rPr>
          <w:rFonts w:ascii="Century Gothic" w:hAnsi="Century Gothic" w:cs="NHaasGroteskDSStd-75Bd"/>
          <w:b/>
          <w:color w:val="1CADE4" w:themeColor="accent1"/>
          <w:sz w:val="18"/>
          <w:szCs w:val="18"/>
        </w:rPr>
        <w:t xml:space="preserve">Cytogenetics </w:t>
      </w:r>
      <w:r w:rsidR="0090066D" w:rsidRPr="0090066D">
        <w:rPr>
          <w:rFonts w:ascii="Century Gothic" w:hAnsi="Century Gothic" w:cs="NHaasGroteskDSStd-75Bd"/>
          <w:b/>
          <w:color w:val="1CADE4" w:themeColor="accent1"/>
          <w:sz w:val="18"/>
          <w:szCs w:val="18"/>
        </w:rPr>
        <w:t>L</w:t>
      </w:r>
      <w:r w:rsidRPr="0090066D">
        <w:rPr>
          <w:rFonts w:ascii="Century Gothic" w:hAnsi="Century Gothic" w:cs="NHaasGroteskDSStd-75Bd"/>
          <w:b/>
          <w:color w:val="1CADE4" w:themeColor="accent1"/>
          <w:sz w:val="18"/>
          <w:szCs w:val="18"/>
        </w:rPr>
        <w:t>ab</w:t>
      </w:r>
      <w:r w:rsidR="0090066D" w:rsidRPr="0090066D">
        <w:rPr>
          <w:rFonts w:ascii="Century Gothic" w:hAnsi="Century Gothic" w:cs="NHaasGroteskDSStd-75Bd"/>
          <w:b/>
          <w:color w:val="1CADE4" w:themeColor="accent1"/>
          <w:sz w:val="18"/>
          <w:szCs w:val="18"/>
        </w:rPr>
        <w:t>oratory</w:t>
      </w:r>
      <w:r w:rsidRPr="0090066D">
        <w:rPr>
          <w:rFonts w:ascii="Century Gothic" w:hAnsi="Century Gothic" w:cs="NHaasGroteskDSStd-75Bd"/>
          <w:color w:val="1CADE4" w:themeColor="accent1"/>
          <w:sz w:val="18"/>
          <w:szCs w:val="18"/>
        </w:rPr>
        <w:t xml:space="preserve"> @ </w:t>
      </w:r>
      <w:r w:rsidRPr="0090066D">
        <w:rPr>
          <w:rFonts w:ascii="Century Gothic" w:hAnsi="Century Gothic" w:cs="NHaasGroteskDSStd-75Bd"/>
          <w:b/>
          <w:color w:val="1CADE4" w:themeColor="accent1"/>
          <w:sz w:val="18"/>
          <w:szCs w:val="18"/>
        </w:rPr>
        <w:t xml:space="preserve">516-562-3863 </w:t>
      </w:r>
      <w:r w:rsidRPr="0090066D">
        <w:rPr>
          <w:rFonts w:ascii="Century Gothic" w:hAnsi="Century Gothic" w:cs="NHaasGroteskDSStd-75Bd"/>
          <w:color w:val="1CADE4" w:themeColor="accent1"/>
          <w:sz w:val="18"/>
          <w:szCs w:val="18"/>
        </w:rPr>
        <w:t>for prenatal</w:t>
      </w:r>
      <w:r w:rsidR="00A64EB3" w:rsidRPr="0090066D">
        <w:rPr>
          <w:rFonts w:ascii="Century Gothic" w:hAnsi="Century Gothic" w:cs="NHaasGroteskDSStd-75Bd"/>
          <w:color w:val="1CADE4" w:themeColor="accent1"/>
          <w:sz w:val="18"/>
          <w:szCs w:val="18"/>
        </w:rPr>
        <w:t>/</w:t>
      </w:r>
      <w:r w:rsidR="0095061C" w:rsidRPr="0090066D">
        <w:rPr>
          <w:rFonts w:ascii="Century Gothic" w:hAnsi="Century Gothic" w:cs="NHaasGroteskDSStd-75Bd"/>
          <w:color w:val="1CADE4" w:themeColor="accent1"/>
          <w:sz w:val="18"/>
          <w:szCs w:val="18"/>
        </w:rPr>
        <w:t>products of conception</w:t>
      </w:r>
      <w:r w:rsidR="00A64EB3" w:rsidRPr="0090066D">
        <w:rPr>
          <w:rFonts w:ascii="Century Gothic" w:hAnsi="Century Gothic" w:cs="NHaasGroteskDSStd-75Bd"/>
          <w:color w:val="1CADE4" w:themeColor="accent1"/>
          <w:sz w:val="18"/>
          <w:szCs w:val="18"/>
        </w:rPr>
        <w:t xml:space="preserve">/skin </w:t>
      </w:r>
      <w:r w:rsidR="0095061C" w:rsidRPr="0090066D">
        <w:rPr>
          <w:rFonts w:ascii="Century Gothic" w:hAnsi="Century Gothic" w:cs="NHaasGroteskDSStd-75Bd"/>
          <w:color w:val="1CADE4" w:themeColor="accent1"/>
          <w:sz w:val="18"/>
          <w:szCs w:val="18"/>
        </w:rPr>
        <w:t xml:space="preserve">biopsy </w:t>
      </w:r>
      <w:r w:rsidRPr="0090066D">
        <w:rPr>
          <w:rFonts w:ascii="Century Gothic" w:hAnsi="Century Gothic" w:cs="NHaasGroteskDSStd-75Bd"/>
          <w:color w:val="1CADE4" w:themeColor="accent1"/>
          <w:sz w:val="18"/>
          <w:szCs w:val="18"/>
        </w:rPr>
        <w:t xml:space="preserve">specimens </w:t>
      </w:r>
    </w:p>
    <w:p w14:paraId="381490BE" w14:textId="77777777" w:rsidR="0090066D" w:rsidRPr="0090066D" w:rsidRDefault="002F386F" w:rsidP="002F386F">
      <w:pPr>
        <w:autoSpaceDE w:val="0"/>
        <w:autoSpaceDN w:val="0"/>
        <w:adjustRightInd w:val="0"/>
        <w:spacing w:after="0" w:line="240" w:lineRule="auto"/>
        <w:ind w:right="-4860"/>
        <w:rPr>
          <w:rFonts w:ascii="Century Gothic" w:hAnsi="Century Gothic" w:cs="NHaasGroteskDSStd-75Bd"/>
          <w:color w:val="1CADE4" w:themeColor="accent1"/>
          <w:sz w:val="18"/>
          <w:szCs w:val="18"/>
        </w:rPr>
      </w:pPr>
      <w:r w:rsidRPr="0090066D">
        <w:rPr>
          <w:rFonts w:ascii="Century Gothic" w:hAnsi="Century Gothic" w:cs="NHaasGroteskDSStd-75Bd"/>
          <w:b/>
          <w:color w:val="1CADE4" w:themeColor="accent1"/>
          <w:sz w:val="18"/>
          <w:szCs w:val="18"/>
        </w:rPr>
        <w:t>L</w:t>
      </w:r>
      <w:r w:rsidR="0090066D" w:rsidRPr="0090066D">
        <w:rPr>
          <w:rFonts w:ascii="Century Gothic" w:hAnsi="Century Gothic" w:cs="NHaasGroteskDSStd-75Bd"/>
          <w:b/>
          <w:color w:val="1CADE4" w:themeColor="accent1"/>
          <w:sz w:val="18"/>
          <w:szCs w:val="18"/>
        </w:rPr>
        <w:t>ong Island Jewish Medical Center</w:t>
      </w:r>
      <w:r w:rsidRPr="0090066D">
        <w:rPr>
          <w:rFonts w:ascii="Century Gothic" w:hAnsi="Century Gothic" w:cs="NHaasGroteskDSStd-75Bd"/>
          <w:b/>
          <w:color w:val="1CADE4" w:themeColor="accent1"/>
          <w:sz w:val="18"/>
          <w:szCs w:val="18"/>
        </w:rPr>
        <w:t xml:space="preserve"> Cytogenetics </w:t>
      </w:r>
      <w:r w:rsidR="0090066D" w:rsidRPr="0090066D">
        <w:rPr>
          <w:rFonts w:ascii="Century Gothic" w:hAnsi="Century Gothic" w:cs="NHaasGroteskDSStd-75Bd"/>
          <w:b/>
          <w:color w:val="1CADE4" w:themeColor="accent1"/>
          <w:sz w:val="18"/>
          <w:szCs w:val="18"/>
        </w:rPr>
        <w:t xml:space="preserve">Laboratory </w:t>
      </w:r>
      <w:r w:rsidRPr="0090066D">
        <w:rPr>
          <w:rFonts w:ascii="Century Gothic" w:hAnsi="Century Gothic" w:cs="NHaasGroteskDSStd-75Bd"/>
          <w:b/>
          <w:color w:val="1CADE4" w:themeColor="accent1"/>
          <w:sz w:val="18"/>
          <w:szCs w:val="18"/>
        </w:rPr>
        <w:t xml:space="preserve">@ 718-470-7065 </w:t>
      </w:r>
      <w:r w:rsidRPr="0090066D">
        <w:rPr>
          <w:rFonts w:ascii="Century Gothic" w:hAnsi="Century Gothic" w:cs="NHaasGroteskDSStd-75Bd"/>
          <w:color w:val="1CADE4" w:themeColor="accent1"/>
          <w:sz w:val="18"/>
          <w:szCs w:val="18"/>
        </w:rPr>
        <w:t xml:space="preserve">for </w:t>
      </w:r>
    </w:p>
    <w:p w14:paraId="1692D435" w14:textId="093457AF" w:rsidR="002F386F" w:rsidRDefault="002F386F" w:rsidP="002F386F">
      <w:pPr>
        <w:autoSpaceDE w:val="0"/>
        <w:autoSpaceDN w:val="0"/>
        <w:adjustRightInd w:val="0"/>
        <w:spacing w:after="0" w:line="240" w:lineRule="auto"/>
        <w:ind w:right="-4860"/>
        <w:rPr>
          <w:rFonts w:ascii="Century Gothic" w:hAnsi="Century Gothic" w:cs="NHaasGroteskDSStd-75Bd"/>
          <w:color w:val="1CADE4" w:themeColor="accent1"/>
          <w:sz w:val="24"/>
          <w:szCs w:val="24"/>
        </w:rPr>
      </w:pPr>
      <w:r w:rsidRPr="0090066D">
        <w:rPr>
          <w:rFonts w:ascii="Century Gothic" w:hAnsi="Century Gothic" w:cs="NHaasGroteskDSStd-75Bd"/>
          <w:color w:val="1CADE4" w:themeColor="accent1"/>
          <w:sz w:val="18"/>
          <w:szCs w:val="18"/>
        </w:rPr>
        <w:t>peripheral blood specimens</w:t>
      </w:r>
      <w:r w:rsidRPr="00A64EB3">
        <w:rPr>
          <w:rFonts w:ascii="Century Gothic" w:hAnsi="Century Gothic" w:cs="NHaasGroteskDSStd-75Bd"/>
          <w:color w:val="1CADE4" w:themeColor="accent1"/>
          <w:sz w:val="24"/>
          <w:szCs w:val="24"/>
        </w:rPr>
        <w:t xml:space="preserve">  </w:t>
      </w:r>
    </w:p>
    <w:p w14:paraId="477F5088" w14:textId="31802C5A" w:rsidR="003C0E7D" w:rsidRDefault="003C0E7D" w:rsidP="002F386F">
      <w:pPr>
        <w:autoSpaceDE w:val="0"/>
        <w:autoSpaceDN w:val="0"/>
        <w:adjustRightInd w:val="0"/>
        <w:spacing w:after="0" w:line="240" w:lineRule="auto"/>
        <w:ind w:right="-4860"/>
        <w:rPr>
          <w:rFonts w:ascii="Century Gothic" w:hAnsi="Century Gothic" w:cs="NHaasGroteskDSStd-75Bd"/>
          <w:color w:val="1CADE4" w:themeColor="accent1"/>
          <w:sz w:val="24"/>
          <w:szCs w:val="24"/>
        </w:rPr>
      </w:pPr>
    </w:p>
    <w:p w14:paraId="2C535D70" w14:textId="77777777" w:rsidR="003C0E7D" w:rsidRPr="000525F0" w:rsidRDefault="003C0E7D" w:rsidP="003C0E7D">
      <w:pPr>
        <w:spacing w:after="0" w:line="240" w:lineRule="auto"/>
        <w:rPr>
          <w:rFonts w:ascii="Century Gothic" w:hAnsi="Century Gothic"/>
          <w:sz w:val="22"/>
          <w:szCs w:val="22"/>
        </w:rPr>
      </w:pPr>
      <w:r w:rsidRPr="000525F0">
        <w:rPr>
          <w:rFonts w:ascii="Century Gothic" w:hAnsi="Century Gothic" w:cs="Calibri"/>
          <w:b/>
          <w:sz w:val="22"/>
          <w:szCs w:val="22"/>
        </w:rPr>
        <w:t>Transport Requirements</w:t>
      </w:r>
      <w:r w:rsidRPr="000525F0">
        <w:rPr>
          <w:rFonts w:ascii="Century Gothic" w:hAnsi="Century Gothic"/>
          <w:sz w:val="22"/>
          <w:szCs w:val="22"/>
        </w:rPr>
        <w:t xml:space="preserve"> </w:t>
      </w:r>
    </w:p>
    <w:p w14:paraId="15345B6B" w14:textId="77777777" w:rsidR="003C0E7D" w:rsidRPr="000525F0" w:rsidRDefault="003C0E7D" w:rsidP="003C0E7D">
      <w:pPr>
        <w:spacing w:after="0" w:line="240" w:lineRule="auto"/>
        <w:rPr>
          <w:rFonts w:ascii="Century Gothic" w:hAnsi="Century Gothic"/>
          <w:sz w:val="22"/>
          <w:szCs w:val="22"/>
        </w:rPr>
      </w:pPr>
      <w:r w:rsidRPr="000525F0">
        <w:rPr>
          <w:rFonts w:ascii="Century Gothic" w:hAnsi="Century Gothic"/>
          <w:sz w:val="22"/>
          <w:szCs w:val="22"/>
        </w:rPr>
        <w:t xml:space="preserve">Send to the laboratory ASAP at room temperature 20-25˚C. </w:t>
      </w:r>
    </w:p>
    <w:p w14:paraId="7F028B2B" w14:textId="229800B7" w:rsidR="003C0E7D" w:rsidRPr="000525F0" w:rsidRDefault="003C0E7D" w:rsidP="003C0E7D">
      <w:pPr>
        <w:autoSpaceDE w:val="0"/>
        <w:autoSpaceDN w:val="0"/>
        <w:adjustRightInd w:val="0"/>
        <w:spacing w:after="0" w:line="240" w:lineRule="auto"/>
        <w:ind w:right="-4860"/>
        <w:rPr>
          <w:rFonts w:ascii="Century Gothic" w:hAnsi="Century Gothic" w:cs="NHaasGroteskDSStd-75Bd"/>
          <w:color w:val="1CADE4" w:themeColor="accent1"/>
          <w:sz w:val="22"/>
          <w:szCs w:val="22"/>
        </w:rPr>
      </w:pPr>
      <w:r w:rsidRPr="000525F0">
        <w:rPr>
          <w:rFonts w:ascii="Century Gothic" w:hAnsi="Century Gothic"/>
          <w:sz w:val="22"/>
          <w:szCs w:val="22"/>
        </w:rPr>
        <w:t>If there is a delay in transportation, store the sample in a refrigerator at 4˚C-</w:t>
      </w:r>
      <w:r w:rsidRPr="000525F0">
        <w:rPr>
          <w:rFonts w:ascii="Century Gothic" w:hAnsi="Century Gothic"/>
          <w:b/>
          <w:bCs/>
          <w:sz w:val="22"/>
          <w:szCs w:val="22"/>
        </w:rPr>
        <w:t xml:space="preserve"> DO NOT FREEZE</w:t>
      </w:r>
    </w:p>
    <w:p w14:paraId="19E3BB8A" w14:textId="77777777" w:rsidR="00361DD5" w:rsidRPr="00EF5D06" w:rsidRDefault="00361DD5" w:rsidP="00361D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NHaasGroteskDSStd-75Bd"/>
          <w:color w:val="1CADE4" w:themeColor="accent1"/>
          <w:sz w:val="20"/>
          <w:szCs w:val="20"/>
        </w:rPr>
      </w:pPr>
      <w:r w:rsidRPr="00EF5D06">
        <w:rPr>
          <w:rFonts w:ascii="Century Gothic" w:hAnsi="Century Gothic" w:cs="NHaasGroteskDSStd-75Bd"/>
          <w:color w:val="1CADE4" w:themeColor="accent1"/>
          <w:sz w:val="20"/>
          <w:szCs w:val="20"/>
        </w:rPr>
        <w:t xml:space="preserve"> </w:t>
      </w:r>
      <w:r w:rsidR="00D672BE" w:rsidRPr="00EF5D06">
        <w:rPr>
          <w:rFonts w:ascii="Century Gothic" w:hAnsi="Century Gothic" w:cs="NHaasGroteskDSStd-75Bd"/>
          <w:color w:val="1CADE4" w:themeColor="accent1"/>
          <w:sz w:val="20"/>
          <w:szCs w:val="20"/>
        </w:rPr>
        <w:t xml:space="preserve">                   </w:t>
      </w:r>
      <w:r w:rsidRPr="00EF5D06">
        <w:rPr>
          <w:rFonts w:ascii="Century Gothic" w:hAnsi="Century Gothic" w:cs="NHaasGroteskDSStd-75Bd"/>
          <w:color w:val="1CADE4" w:themeColor="accent1"/>
          <w:sz w:val="20"/>
          <w:szCs w:val="20"/>
        </w:rPr>
        <w:t xml:space="preserve">  </w:t>
      </w:r>
    </w:p>
    <w:tbl>
      <w:tblPr>
        <w:tblStyle w:val="TableGrid"/>
        <w:tblW w:w="11256" w:type="dxa"/>
        <w:tblInd w:w="-893" w:type="dxa"/>
        <w:tblLayout w:type="fixed"/>
        <w:tblLook w:val="04A0" w:firstRow="1" w:lastRow="0" w:firstColumn="1" w:lastColumn="0" w:noHBand="0" w:noVBand="1"/>
      </w:tblPr>
      <w:tblGrid>
        <w:gridCol w:w="18"/>
        <w:gridCol w:w="2258"/>
        <w:gridCol w:w="2122"/>
        <w:gridCol w:w="3510"/>
        <w:gridCol w:w="3330"/>
        <w:gridCol w:w="18"/>
      </w:tblGrid>
      <w:tr w:rsidR="003C0E7D" w:rsidRPr="0090066D" w14:paraId="238D4572" w14:textId="77777777" w:rsidTr="00F010BC">
        <w:trPr>
          <w:gridAfter w:val="1"/>
          <w:wAfter w:w="18" w:type="dxa"/>
          <w:trHeight w:val="692"/>
        </w:trPr>
        <w:tc>
          <w:tcPr>
            <w:tcW w:w="2276" w:type="dxa"/>
            <w:gridSpan w:val="2"/>
          </w:tcPr>
          <w:p w14:paraId="509E5F25" w14:textId="3DE7BB37" w:rsidR="003C0E7D" w:rsidRPr="0090066D" w:rsidRDefault="003C0E7D" w:rsidP="00EF5D06">
            <w:pPr>
              <w:jc w:val="center"/>
              <w:rPr>
                <w:rFonts w:ascii="Century Gothic" w:hAnsi="Century Gothic" w:cs="Calibri"/>
                <w:b/>
              </w:rPr>
            </w:pPr>
            <w:r w:rsidRPr="0090066D">
              <w:rPr>
                <w:rFonts w:ascii="Century Gothic" w:hAnsi="Century Gothic" w:cs="Calibri"/>
                <w:b/>
              </w:rPr>
              <w:t>Test</w:t>
            </w:r>
          </w:p>
        </w:tc>
        <w:tc>
          <w:tcPr>
            <w:tcW w:w="2122" w:type="dxa"/>
          </w:tcPr>
          <w:p w14:paraId="66B4E941" w14:textId="6176C6EE" w:rsidR="003C0E7D" w:rsidRPr="0090066D" w:rsidRDefault="003C0E7D" w:rsidP="00EF5D06">
            <w:pPr>
              <w:jc w:val="center"/>
              <w:rPr>
                <w:rFonts w:ascii="Century Gothic" w:hAnsi="Century Gothic" w:cs="Calibri"/>
                <w:b/>
              </w:rPr>
            </w:pPr>
            <w:r w:rsidRPr="0090066D">
              <w:rPr>
                <w:rFonts w:ascii="Century Gothic" w:hAnsi="Century Gothic" w:cs="Calibri"/>
                <w:b/>
              </w:rPr>
              <w:t>Specimen type</w:t>
            </w:r>
          </w:p>
        </w:tc>
        <w:tc>
          <w:tcPr>
            <w:tcW w:w="3510" w:type="dxa"/>
          </w:tcPr>
          <w:p w14:paraId="45654226" w14:textId="2AD64795" w:rsidR="003C0E7D" w:rsidRPr="0090066D" w:rsidRDefault="003C0E7D" w:rsidP="00EF5D06">
            <w:pPr>
              <w:jc w:val="center"/>
              <w:rPr>
                <w:rFonts w:ascii="Century Gothic" w:hAnsi="Century Gothic" w:cs="Calibri"/>
                <w:b/>
              </w:rPr>
            </w:pPr>
            <w:r w:rsidRPr="0090066D">
              <w:rPr>
                <w:rFonts w:ascii="Century Gothic" w:hAnsi="Century Gothic" w:cs="Calibri"/>
                <w:b/>
              </w:rPr>
              <w:t>Collection/recommended volumes</w:t>
            </w:r>
          </w:p>
        </w:tc>
        <w:tc>
          <w:tcPr>
            <w:tcW w:w="3330" w:type="dxa"/>
          </w:tcPr>
          <w:p w14:paraId="58A775FC" w14:textId="735F4F78" w:rsidR="003C0E7D" w:rsidRPr="0090066D" w:rsidRDefault="003C0E7D" w:rsidP="00EF5D06">
            <w:pPr>
              <w:jc w:val="center"/>
              <w:rPr>
                <w:rFonts w:ascii="Century Gothic" w:hAnsi="Century Gothic" w:cs="Calibri"/>
                <w:b/>
              </w:rPr>
            </w:pPr>
            <w:r w:rsidRPr="0090066D">
              <w:rPr>
                <w:rFonts w:ascii="Century Gothic" w:hAnsi="Century Gothic"/>
                <w:b/>
                <w:bCs/>
              </w:rPr>
              <w:t xml:space="preserve">Average </w:t>
            </w:r>
            <w:proofErr w:type="spellStart"/>
            <w:proofErr w:type="gramStart"/>
            <w:r w:rsidR="006B7C59" w:rsidRPr="0090066D">
              <w:rPr>
                <w:rFonts w:ascii="Century Gothic" w:hAnsi="Century Gothic"/>
                <w:b/>
                <w:bCs/>
              </w:rPr>
              <w:t>turn</w:t>
            </w:r>
            <w:proofErr w:type="gramEnd"/>
            <w:r w:rsidR="006B7C59" w:rsidRPr="0090066D">
              <w:rPr>
                <w:rFonts w:ascii="Century Gothic" w:hAnsi="Century Gothic"/>
                <w:b/>
                <w:bCs/>
              </w:rPr>
              <w:t xml:space="preserve"> around</w:t>
            </w:r>
            <w:proofErr w:type="spellEnd"/>
            <w:r w:rsidRPr="0090066D">
              <w:rPr>
                <w:rFonts w:ascii="Century Gothic" w:hAnsi="Century Gothic"/>
                <w:b/>
                <w:bCs/>
              </w:rPr>
              <w:t xml:space="preserve"> time</w:t>
            </w:r>
          </w:p>
        </w:tc>
      </w:tr>
      <w:tr w:rsidR="003C0E7D" w:rsidRPr="0090066D" w14:paraId="1CC4F751" w14:textId="77777777" w:rsidTr="00F010BC">
        <w:trPr>
          <w:gridAfter w:val="1"/>
          <w:wAfter w:w="18" w:type="dxa"/>
          <w:trHeight w:val="437"/>
        </w:trPr>
        <w:tc>
          <w:tcPr>
            <w:tcW w:w="2276" w:type="dxa"/>
            <w:gridSpan w:val="2"/>
            <w:vMerge w:val="restart"/>
          </w:tcPr>
          <w:p w14:paraId="31976339" w14:textId="77777777" w:rsidR="003C0E7D" w:rsidRPr="0090066D" w:rsidRDefault="003C0E7D" w:rsidP="00EF5D06">
            <w:pPr>
              <w:jc w:val="center"/>
              <w:rPr>
                <w:rFonts w:ascii="Century Gothic" w:hAnsi="Century Gothic" w:cs="Calibri"/>
                <w:b/>
              </w:rPr>
            </w:pPr>
          </w:p>
          <w:p w14:paraId="17C6528F" w14:textId="77777777" w:rsidR="003C0E7D" w:rsidRPr="0090066D" w:rsidRDefault="003C0E7D" w:rsidP="00EF5D06">
            <w:pPr>
              <w:jc w:val="center"/>
              <w:rPr>
                <w:rFonts w:ascii="Century Gothic" w:hAnsi="Century Gothic" w:cs="Calibri"/>
                <w:b/>
              </w:rPr>
            </w:pPr>
            <w:r w:rsidRPr="0090066D">
              <w:rPr>
                <w:rFonts w:ascii="Century Gothic" w:hAnsi="Century Gothic" w:cs="Calibri"/>
                <w:b/>
              </w:rPr>
              <w:t>Chromosome Analysis (Karyotype)</w:t>
            </w:r>
          </w:p>
          <w:p w14:paraId="2E59EB0D" w14:textId="77777777" w:rsidR="003C0E7D" w:rsidRPr="0090066D" w:rsidRDefault="003C0E7D" w:rsidP="00EF5D06">
            <w:pPr>
              <w:jc w:val="center"/>
              <w:rPr>
                <w:rFonts w:ascii="Century Gothic" w:hAnsi="Century Gothic" w:cs="Calibri"/>
                <w:b/>
              </w:rPr>
            </w:pPr>
          </w:p>
          <w:p w14:paraId="48893F14" w14:textId="77777777" w:rsidR="003C0E7D" w:rsidRPr="0090066D" w:rsidRDefault="003C0E7D" w:rsidP="00EF5D06">
            <w:pPr>
              <w:jc w:val="center"/>
              <w:rPr>
                <w:rFonts w:ascii="Century Gothic" w:hAnsi="Century Gothic" w:cs="Calibri"/>
                <w:b/>
              </w:rPr>
            </w:pPr>
          </w:p>
        </w:tc>
        <w:tc>
          <w:tcPr>
            <w:tcW w:w="2122" w:type="dxa"/>
          </w:tcPr>
          <w:p w14:paraId="5445C937" w14:textId="6B87DD00" w:rsidR="003C0E7D" w:rsidRPr="0090066D" w:rsidRDefault="003C0E7D" w:rsidP="00333741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>Chorionic Villi</w:t>
            </w:r>
          </w:p>
        </w:tc>
        <w:tc>
          <w:tcPr>
            <w:tcW w:w="3510" w:type="dxa"/>
          </w:tcPr>
          <w:p w14:paraId="144532DA" w14:textId="6D31C0B9" w:rsidR="003C0E7D" w:rsidRPr="0090066D" w:rsidRDefault="003C0E7D" w:rsidP="00333741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 xml:space="preserve">5-10 mg in sterile tube with sterile saline </w:t>
            </w:r>
            <w:r w:rsidRPr="0090066D">
              <w:rPr>
                <w:rFonts w:ascii="Century Gothic" w:hAnsi="Century Gothic" w:cs="Calibri"/>
                <w:i/>
                <w:iCs/>
              </w:rPr>
              <w:t xml:space="preserve">or </w:t>
            </w:r>
            <w:r w:rsidRPr="0090066D">
              <w:rPr>
                <w:rFonts w:ascii="Century Gothic" w:hAnsi="Century Gothic" w:cs="Calibri"/>
              </w:rPr>
              <w:t>transport media</w:t>
            </w:r>
          </w:p>
        </w:tc>
        <w:tc>
          <w:tcPr>
            <w:tcW w:w="3330" w:type="dxa"/>
          </w:tcPr>
          <w:p w14:paraId="12703BEA" w14:textId="77777777" w:rsidR="003C0E7D" w:rsidRPr="0090066D" w:rsidRDefault="003C0E7D" w:rsidP="00333741">
            <w:pPr>
              <w:jc w:val="center"/>
              <w:rPr>
                <w:rFonts w:ascii="Century Gothic" w:hAnsi="Century Gothic" w:cs="Calibri"/>
              </w:rPr>
            </w:pPr>
          </w:p>
          <w:p w14:paraId="3DBC8FF1" w14:textId="3482A13C" w:rsidR="003C0E7D" w:rsidRPr="0090066D" w:rsidRDefault="003C0E7D" w:rsidP="00333741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>7-14 days</w:t>
            </w:r>
          </w:p>
        </w:tc>
      </w:tr>
      <w:tr w:rsidR="003C0E7D" w:rsidRPr="0090066D" w14:paraId="40A03E74" w14:textId="77777777" w:rsidTr="00F010BC">
        <w:trPr>
          <w:gridAfter w:val="1"/>
          <w:wAfter w:w="18" w:type="dxa"/>
          <w:trHeight w:val="437"/>
        </w:trPr>
        <w:tc>
          <w:tcPr>
            <w:tcW w:w="2276" w:type="dxa"/>
            <w:gridSpan w:val="2"/>
            <w:vMerge/>
          </w:tcPr>
          <w:p w14:paraId="7998EBA9" w14:textId="77777777" w:rsidR="003C0E7D" w:rsidRPr="0090066D" w:rsidRDefault="003C0E7D" w:rsidP="00EF5D06">
            <w:pPr>
              <w:jc w:val="center"/>
              <w:rPr>
                <w:rFonts w:ascii="Century Gothic" w:hAnsi="Century Gothic" w:cs="Calibri"/>
                <w:b/>
              </w:rPr>
            </w:pPr>
          </w:p>
        </w:tc>
        <w:tc>
          <w:tcPr>
            <w:tcW w:w="2122" w:type="dxa"/>
          </w:tcPr>
          <w:p w14:paraId="7A959A6E" w14:textId="233A3E4B" w:rsidR="003C0E7D" w:rsidRPr="0090066D" w:rsidRDefault="003C0E7D" w:rsidP="00333741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>Amniotic Fluid</w:t>
            </w:r>
          </w:p>
        </w:tc>
        <w:tc>
          <w:tcPr>
            <w:tcW w:w="3510" w:type="dxa"/>
          </w:tcPr>
          <w:p w14:paraId="58526313" w14:textId="0C749632" w:rsidR="003C0E7D" w:rsidRPr="0090066D" w:rsidRDefault="003C0E7D" w:rsidP="00333741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>20 ml in two sterile conical tubes</w:t>
            </w:r>
          </w:p>
        </w:tc>
        <w:tc>
          <w:tcPr>
            <w:tcW w:w="3330" w:type="dxa"/>
          </w:tcPr>
          <w:p w14:paraId="6BAFA624" w14:textId="6FB2B28F" w:rsidR="003C0E7D" w:rsidRPr="0090066D" w:rsidRDefault="003C0E7D" w:rsidP="00333741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>7-14 days</w:t>
            </w:r>
          </w:p>
        </w:tc>
      </w:tr>
      <w:tr w:rsidR="003C0E7D" w:rsidRPr="0090066D" w14:paraId="5C24A210" w14:textId="77777777" w:rsidTr="00F010BC">
        <w:trPr>
          <w:gridAfter w:val="1"/>
          <w:wAfter w:w="18" w:type="dxa"/>
          <w:trHeight w:val="437"/>
        </w:trPr>
        <w:tc>
          <w:tcPr>
            <w:tcW w:w="2276" w:type="dxa"/>
            <w:gridSpan w:val="2"/>
            <w:vMerge/>
          </w:tcPr>
          <w:p w14:paraId="105B2360" w14:textId="77777777" w:rsidR="003C0E7D" w:rsidRPr="0090066D" w:rsidRDefault="003C0E7D" w:rsidP="00EF5D06">
            <w:pPr>
              <w:jc w:val="center"/>
              <w:rPr>
                <w:rFonts w:ascii="Century Gothic" w:hAnsi="Century Gothic" w:cs="Calibri"/>
                <w:b/>
              </w:rPr>
            </w:pPr>
          </w:p>
        </w:tc>
        <w:tc>
          <w:tcPr>
            <w:tcW w:w="2122" w:type="dxa"/>
          </w:tcPr>
          <w:p w14:paraId="7198070A" w14:textId="77777777" w:rsidR="004A6B22" w:rsidRPr="0090066D" w:rsidRDefault="003C0E7D" w:rsidP="00EF5D06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>Products of conception /</w:t>
            </w:r>
          </w:p>
          <w:p w14:paraId="1368E16F" w14:textId="16E1DAEA" w:rsidR="003C0E7D" w:rsidRPr="0090066D" w:rsidRDefault="003C0E7D" w:rsidP="00EF5D06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>skin biopsy</w:t>
            </w:r>
          </w:p>
        </w:tc>
        <w:tc>
          <w:tcPr>
            <w:tcW w:w="3510" w:type="dxa"/>
          </w:tcPr>
          <w:p w14:paraId="399D24B5" w14:textId="3611BE13" w:rsidR="003C0E7D" w:rsidRPr="0090066D" w:rsidRDefault="003C0E7D" w:rsidP="00EF5D06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>5-10 mg in sterile tube with sterile saline or</w:t>
            </w:r>
            <w:r w:rsidRPr="0090066D">
              <w:rPr>
                <w:rFonts w:ascii="Century Gothic" w:hAnsi="Century Gothic" w:cs="Calibri"/>
                <w:i/>
                <w:iCs/>
              </w:rPr>
              <w:t xml:space="preserve"> </w:t>
            </w:r>
            <w:r w:rsidRPr="0090066D">
              <w:rPr>
                <w:rFonts w:ascii="Century Gothic" w:hAnsi="Century Gothic" w:cs="Calibri"/>
              </w:rPr>
              <w:t>transport media</w:t>
            </w:r>
          </w:p>
        </w:tc>
        <w:tc>
          <w:tcPr>
            <w:tcW w:w="3330" w:type="dxa"/>
          </w:tcPr>
          <w:p w14:paraId="2E6A065B" w14:textId="77777777" w:rsidR="003C0E7D" w:rsidRPr="0090066D" w:rsidRDefault="003C0E7D" w:rsidP="00EF5D06">
            <w:pPr>
              <w:jc w:val="center"/>
              <w:rPr>
                <w:rFonts w:ascii="Century Gothic" w:hAnsi="Century Gothic" w:cs="Calibri"/>
              </w:rPr>
            </w:pPr>
          </w:p>
          <w:p w14:paraId="5C96153C" w14:textId="2456BBA9" w:rsidR="003C0E7D" w:rsidRPr="0090066D" w:rsidRDefault="003C0E7D" w:rsidP="00EF5D06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>14-28 days</w:t>
            </w:r>
          </w:p>
        </w:tc>
      </w:tr>
      <w:tr w:rsidR="003C0E7D" w:rsidRPr="0090066D" w14:paraId="7EB284E1" w14:textId="77777777" w:rsidTr="00F010BC">
        <w:trPr>
          <w:gridAfter w:val="1"/>
          <w:wAfter w:w="18" w:type="dxa"/>
          <w:trHeight w:val="437"/>
        </w:trPr>
        <w:tc>
          <w:tcPr>
            <w:tcW w:w="2276" w:type="dxa"/>
            <w:gridSpan w:val="2"/>
            <w:vMerge/>
          </w:tcPr>
          <w:p w14:paraId="49A2C1E2" w14:textId="192ACFD9" w:rsidR="003C0E7D" w:rsidRPr="0090066D" w:rsidRDefault="003C0E7D" w:rsidP="00EF5D06">
            <w:pPr>
              <w:jc w:val="center"/>
              <w:rPr>
                <w:rFonts w:ascii="Century Gothic" w:hAnsi="Century Gothic" w:cs="Calibri"/>
                <w:b/>
              </w:rPr>
            </w:pPr>
          </w:p>
        </w:tc>
        <w:tc>
          <w:tcPr>
            <w:tcW w:w="2122" w:type="dxa"/>
          </w:tcPr>
          <w:p w14:paraId="03F4D758" w14:textId="77777777" w:rsidR="003C0E7D" w:rsidRPr="0090066D" w:rsidRDefault="003C0E7D" w:rsidP="00EF5D06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>Peripheral Blood</w:t>
            </w:r>
          </w:p>
        </w:tc>
        <w:tc>
          <w:tcPr>
            <w:tcW w:w="3510" w:type="dxa"/>
          </w:tcPr>
          <w:p w14:paraId="62F5EF15" w14:textId="77777777" w:rsidR="003C0E7D" w:rsidRPr="0090066D" w:rsidRDefault="003C0E7D" w:rsidP="00EF5D06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>Adult: 5-10 ml</w:t>
            </w:r>
          </w:p>
          <w:p w14:paraId="0FE1E79A" w14:textId="77777777" w:rsidR="003C0E7D" w:rsidRPr="0090066D" w:rsidRDefault="003C0E7D" w:rsidP="00EF5D06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>Newborn: 2-5 ml</w:t>
            </w:r>
          </w:p>
          <w:p w14:paraId="687EB2CB" w14:textId="6B67A61F" w:rsidR="003C0E7D" w:rsidRPr="00B93053" w:rsidRDefault="00B93053" w:rsidP="00EF5D06">
            <w:pPr>
              <w:jc w:val="center"/>
              <w:rPr>
                <w:rFonts w:ascii="Century Gothic" w:hAnsi="Century Gothic" w:cs="Calibri"/>
                <w:b/>
                <w:bCs/>
              </w:rPr>
            </w:pPr>
            <w:r w:rsidRPr="00B93053">
              <w:rPr>
                <w:rFonts w:ascii="Century Gothic" w:hAnsi="Century Gothic" w:cs="Calibri"/>
                <w:b/>
                <w:bCs/>
                <w:color w:val="00B050"/>
              </w:rPr>
              <w:t>dark</w:t>
            </w:r>
            <w:r w:rsidR="003C0E7D" w:rsidRPr="00B93053">
              <w:rPr>
                <w:rFonts w:ascii="Century Gothic" w:hAnsi="Century Gothic" w:cs="Calibri"/>
                <w:b/>
                <w:bCs/>
                <w:color w:val="00B050"/>
              </w:rPr>
              <w:t xml:space="preserve"> green</w:t>
            </w:r>
            <w:r>
              <w:rPr>
                <w:rFonts w:ascii="Century Gothic" w:hAnsi="Century Gothic" w:cs="Calibri"/>
                <w:b/>
                <w:bCs/>
                <w:color w:val="00B050"/>
              </w:rPr>
              <w:t>/sodium heparin</w:t>
            </w:r>
            <w:r w:rsidR="003C0E7D" w:rsidRPr="00B93053">
              <w:rPr>
                <w:rFonts w:ascii="Century Gothic" w:hAnsi="Century Gothic" w:cs="Calibri"/>
                <w:b/>
                <w:bCs/>
                <w:color w:val="00B050"/>
              </w:rPr>
              <w:t xml:space="preserve"> tube</w:t>
            </w:r>
          </w:p>
        </w:tc>
        <w:tc>
          <w:tcPr>
            <w:tcW w:w="3330" w:type="dxa"/>
          </w:tcPr>
          <w:p w14:paraId="5F9E0A42" w14:textId="77777777" w:rsidR="003C0E7D" w:rsidRPr="0090066D" w:rsidRDefault="003C0E7D" w:rsidP="00EF5D06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>10-14 days</w:t>
            </w:r>
          </w:p>
        </w:tc>
      </w:tr>
      <w:tr w:rsidR="003C0E7D" w:rsidRPr="0090066D" w14:paraId="1A3A5334" w14:textId="77777777" w:rsidTr="00F010BC">
        <w:trPr>
          <w:gridAfter w:val="1"/>
          <w:wAfter w:w="18" w:type="dxa"/>
          <w:trHeight w:val="437"/>
        </w:trPr>
        <w:tc>
          <w:tcPr>
            <w:tcW w:w="2276" w:type="dxa"/>
            <w:gridSpan w:val="2"/>
            <w:vMerge w:val="restart"/>
          </w:tcPr>
          <w:p w14:paraId="62E1E92F" w14:textId="77777777" w:rsidR="003C0E7D" w:rsidRPr="0090066D" w:rsidRDefault="003C0E7D" w:rsidP="00EF5D06">
            <w:pPr>
              <w:jc w:val="center"/>
              <w:rPr>
                <w:rFonts w:ascii="Century Gothic" w:hAnsi="Century Gothic" w:cs="Calibri"/>
                <w:b/>
              </w:rPr>
            </w:pPr>
          </w:p>
          <w:p w14:paraId="0FBB8A71" w14:textId="77777777" w:rsidR="003C0E7D" w:rsidRPr="0090066D" w:rsidRDefault="003C0E7D" w:rsidP="00EF5D06">
            <w:pPr>
              <w:jc w:val="center"/>
              <w:rPr>
                <w:rFonts w:ascii="Century Gothic" w:hAnsi="Century Gothic" w:cs="Calibri"/>
                <w:b/>
              </w:rPr>
            </w:pPr>
            <w:r w:rsidRPr="0090066D">
              <w:rPr>
                <w:rFonts w:ascii="Century Gothic" w:hAnsi="Century Gothic" w:cs="Calibri"/>
                <w:b/>
              </w:rPr>
              <w:t xml:space="preserve">Fluorescence </w:t>
            </w:r>
            <w:r w:rsidRPr="0090066D">
              <w:rPr>
                <w:rFonts w:ascii="Century Gothic" w:hAnsi="Century Gothic" w:cs="Calibri"/>
                <w:b/>
                <w:i/>
              </w:rPr>
              <w:t>in situ</w:t>
            </w:r>
            <w:r w:rsidRPr="0090066D">
              <w:rPr>
                <w:rFonts w:ascii="Century Gothic" w:hAnsi="Century Gothic" w:cs="Calibri"/>
                <w:b/>
              </w:rPr>
              <w:t xml:space="preserve"> hybridization</w:t>
            </w:r>
          </w:p>
          <w:p w14:paraId="28BAC6C7" w14:textId="77777777" w:rsidR="003C0E7D" w:rsidRPr="0090066D" w:rsidRDefault="003C0E7D" w:rsidP="00EF5D06">
            <w:pPr>
              <w:jc w:val="center"/>
              <w:rPr>
                <w:rFonts w:ascii="Century Gothic" w:hAnsi="Century Gothic" w:cs="Calibri"/>
                <w:b/>
              </w:rPr>
            </w:pPr>
            <w:r w:rsidRPr="0090066D">
              <w:rPr>
                <w:rFonts w:ascii="Century Gothic" w:hAnsi="Century Gothic" w:cs="Calibri"/>
                <w:b/>
              </w:rPr>
              <w:t>(FISH)</w:t>
            </w:r>
          </w:p>
          <w:p w14:paraId="20687CD6" w14:textId="77777777" w:rsidR="003C0E7D" w:rsidRPr="0090066D" w:rsidRDefault="003C0E7D" w:rsidP="00EF5D06">
            <w:pPr>
              <w:jc w:val="center"/>
              <w:rPr>
                <w:rFonts w:ascii="Century Gothic" w:hAnsi="Century Gothic" w:cs="Calibri"/>
                <w:b/>
              </w:rPr>
            </w:pPr>
          </w:p>
          <w:p w14:paraId="6389EE97" w14:textId="1A747E91" w:rsidR="003C0E7D" w:rsidRPr="0090066D" w:rsidRDefault="003C0E7D" w:rsidP="00EF5D06">
            <w:pPr>
              <w:jc w:val="center"/>
              <w:rPr>
                <w:rFonts w:ascii="Century Gothic" w:hAnsi="Century Gothic" w:cs="Calibri"/>
                <w:b/>
              </w:rPr>
            </w:pPr>
          </w:p>
        </w:tc>
        <w:tc>
          <w:tcPr>
            <w:tcW w:w="2122" w:type="dxa"/>
          </w:tcPr>
          <w:p w14:paraId="3D92F052" w14:textId="77777777" w:rsidR="003C0E7D" w:rsidRPr="0090066D" w:rsidRDefault="003C0E7D" w:rsidP="00EF5D06">
            <w:pPr>
              <w:jc w:val="center"/>
              <w:rPr>
                <w:rFonts w:ascii="Century Gothic" w:hAnsi="Century Gothic" w:cs="Calibri"/>
              </w:rPr>
            </w:pPr>
          </w:p>
          <w:p w14:paraId="491A4EFB" w14:textId="77777777" w:rsidR="003C0E7D" w:rsidRPr="0090066D" w:rsidRDefault="003C0E7D" w:rsidP="00EF5D06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>Peripheral Blood</w:t>
            </w:r>
          </w:p>
        </w:tc>
        <w:tc>
          <w:tcPr>
            <w:tcW w:w="3510" w:type="dxa"/>
          </w:tcPr>
          <w:p w14:paraId="004F6E11" w14:textId="3036145D" w:rsidR="003C0E7D" w:rsidRPr="0090066D" w:rsidRDefault="00F010BC" w:rsidP="00F010BC">
            <w:pPr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   </w:t>
            </w:r>
            <w:r w:rsidR="003C0E7D" w:rsidRPr="0090066D">
              <w:rPr>
                <w:rFonts w:ascii="Century Gothic" w:hAnsi="Century Gothic" w:cs="Calibri"/>
              </w:rPr>
              <w:t xml:space="preserve">5-10 ml in </w:t>
            </w:r>
            <w:r w:rsidR="00B93053" w:rsidRPr="00B93053">
              <w:rPr>
                <w:rFonts w:ascii="Century Gothic" w:hAnsi="Century Gothic" w:cs="Calibri"/>
                <w:b/>
                <w:bCs/>
                <w:color w:val="00B050"/>
              </w:rPr>
              <w:t>dark green</w:t>
            </w:r>
            <w:r w:rsidR="00B93053">
              <w:rPr>
                <w:rFonts w:ascii="Century Gothic" w:hAnsi="Century Gothic" w:cs="Calibri"/>
                <w:b/>
                <w:bCs/>
                <w:color w:val="00B050"/>
              </w:rPr>
              <w:t>/sodium heparin</w:t>
            </w:r>
            <w:r w:rsidR="00B93053" w:rsidRPr="00B93053">
              <w:rPr>
                <w:rFonts w:ascii="Century Gothic" w:hAnsi="Century Gothic" w:cs="Calibri"/>
                <w:b/>
                <w:bCs/>
                <w:color w:val="00B050"/>
              </w:rPr>
              <w:t xml:space="preserve"> tube</w:t>
            </w:r>
            <w:r w:rsidR="00B93053" w:rsidRPr="0090066D">
              <w:rPr>
                <w:rFonts w:ascii="Century Gothic" w:hAnsi="Century Gothic" w:cs="Calibri"/>
              </w:rPr>
              <w:t xml:space="preserve"> </w:t>
            </w:r>
            <w:r w:rsidR="003C0E7D" w:rsidRPr="0090066D">
              <w:rPr>
                <w:rFonts w:ascii="Century Gothic" w:hAnsi="Century Gothic" w:cs="Calibri"/>
              </w:rPr>
              <w:t>in conjunction with chromosome analysis</w:t>
            </w:r>
          </w:p>
        </w:tc>
        <w:tc>
          <w:tcPr>
            <w:tcW w:w="3330" w:type="dxa"/>
          </w:tcPr>
          <w:p w14:paraId="4F259F38" w14:textId="0BD3735D" w:rsidR="003C0E7D" w:rsidRPr="0090066D" w:rsidRDefault="003C0E7D" w:rsidP="0095061C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>Microdeletion</w:t>
            </w:r>
            <w:r w:rsidR="004A6B22" w:rsidRPr="0090066D">
              <w:rPr>
                <w:rFonts w:ascii="Century Gothic" w:hAnsi="Century Gothic" w:cs="Calibri"/>
              </w:rPr>
              <w:t xml:space="preserve"> single probe</w:t>
            </w:r>
            <w:r w:rsidRPr="0090066D">
              <w:rPr>
                <w:rFonts w:ascii="Century Gothic" w:hAnsi="Century Gothic" w:cs="Calibri"/>
              </w:rPr>
              <w:t>:</w:t>
            </w:r>
          </w:p>
          <w:p w14:paraId="28243344" w14:textId="14C11A96" w:rsidR="003C0E7D" w:rsidRPr="0090066D" w:rsidRDefault="003C0E7D" w:rsidP="0095061C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>7-10 days</w:t>
            </w:r>
          </w:p>
          <w:p w14:paraId="0FCF773C" w14:textId="1CB0FDAF" w:rsidR="003C0E7D" w:rsidRPr="0090066D" w:rsidRDefault="003C0E7D" w:rsidP="004A6B22">
            <w:pPr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>Rapid Newborn</w:t>
            </w:r>
            <w:r w:rsidR="004A6B22" w:rsidRPr="0090066D">
              <w:rPr>
                <w:rFonts w:ascii="Century Gothic" w:hAnsi="Century Gothic" w:cs="Calibri"/>
              </w:rPr>
              <w:t xml:space="preserve"> </w:t>
            </w:r>
            <w:r w:rsidRPr="0090066D">
              <w:rPr>
                <w:rFonts w:ascii="Century Gothic" w:hAnsi="Century Gothic" w:cs="Calibri"/>
              </w:rPr>
              <w:t>Aneuploidy:</w:t>
            </w:r>
          </w:p>
          <w:p w14:paraId="251DED96" w14:textId="336A18BA" w:rsidR="003C0E7D" w:rsidRPr="0090066D" w:rsidRDefault="004A6B22" w:rsidP="0095061C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>1-2 days</w:t>
            </w:r>
          </w:p>
        </w:tc>
      </w:tr>
      <w:tr w:rsidR="003C0E7D" w:rsidRPr="0090066D" w14:paraId="3BA9CCCB" w14:textId="77777777" w:rsidTr="00F010BC">
        <w:trPr>
          <w:gridAfter w:val="1"/>
          <w:wAfter w:w="18" w:type="dxa"/>
          <w:trHeight w:val="692"/>
        </w:trPr>
        <w:tc>
          <w:tcPr>
            <w:tcW w:w="2276" w:type="dxa"/>
            <w:gridSpan w:val="2"/>
            <w:vMerge/>
          </w:tcPr>
          <w:p w14:paraId="4A96B63A" w14:textId="77777777" w:rsidR="003C0E7D" w:rsidRPr="0090066D" w:rsidRDefault="003C0E7D" w:rsidP="00EF5D06">
            <w:pPr>
              <w:jc w:val="center"/>
              <w:rPr>
                <w:rFonts w:ascii="Century Gothic" w:hAnsi="Century Gothic" w:cs="Calibri"/>
                <w:b/>
              </w:rPr>
            </w:pPr>
          </w:p>
        </w:tc>
        <w:tc>
          <w:tcPr>
            <w:tcW w:w="2122" w:type="dxa"/>
          </w:tcPr>
          <w:p w14:paraId="12D99BBA" w14:textId="77777777" w:rsidR="003C0E7D" w:rsidRPr="0090066D" w:rsidRDefault="003C0E7D" w:rsidP="00D14ADD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>Chorionic Villi</w:t>
            </w:r>
          </w:p>
        </w:tc>
        <w:tc>
          <w:tcPr>
            <w:tcW w:w="3510" w:type="dxa"/>
          </w:tcPr>
          <w:p w14:paraId="4137DB14" w14:textId="57390228" w:rsidR="003C0E7D" w:rsidRPr="0090066D" w:rsidRDefault="003C0E7D" w:rsidP="00EF5D06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 xml:space="preserve">3-5 mg </w:t>
            </w:r>
            <w:r w:rsidRPr="0090066D">
              <w:rPr>
                <w:rFonts w:ascii="Century Gothic" w:hAnsi="Century Gothic" w:cs="Calibri"/>
                <w:b/>
              </w:rPr>
              <w:t>in addition</w:t>
            </w:r>
            <w:r w:rsidRPr="0090066D">
              <w:rPr>
                <w:rFonts w:ascii="Century Gothic" w:hAnsi="Century Gothic" w:cs="Calibri"/>
              </w:rPr>
              <w:t xml:space="preserve"> to required amount for chromosomes</w:t>
            </w:r>
          </w:p>
        </w:tc>
        <w:tc>
          <w:tcPr>
            <w:tcW w:w="3330" w:type="dxa"/>
            <w:vMerge w:val="restart"/>
          </w:tcPr>
          <w:p w14:paraId="16DC6410" w14:textId="77777777" w:rsidR="003C0E7D" w:rsidRPr="0090066D" w:rsidRDefault="003C0E7D" w:rsidP="00EF5D06">
            <w:pPr>
              <w:jc w:val="center"/>
              <w:rPr>
                <w:rFonts w:ascii="Century Gothic" w:hAnsi="Century Gothic" w:cs="Calibri"/>
              </w:rPr>
            </w:pPr>
          </w:p>
          <w:p w14:paraId="1FF76C77" w14:textId="77777777" w:rsidR="003C0E7D" w:rsidRPr="0090066D" w:rsidRDefault="003C0E7D" w:rsidP="00EF5D06">
            <w:pPr>
              <w:jc w:val="center"/>
              <w:rPr>
                <w:rFonts w:ascii="Century Gothic" w:hAnsi="Century Gothic" w:cs="Calibri"/>
              </w:rPr>
            </w:pPr>
          </w:p>
          <w:p w14:paraId="59F8712D" w14:textId="0787D8DA" w:rsidR="003C0E7D" w:rsidRPr="0090066D" w:rsidRDefault="003C0E7D" w:rsidP="0095061C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 xml:space="preserve">Aneuploidy FISH: </w:t>
            </w:r>
            <w:r w:rsidR="00B93053">
              <w:rPr>
                <w:rFonts w:ascii="Century Gothic" w:hAnsi="Century Gothic" w:cs="Calibri"/>
              </w:rPr>
              <w:t>1-2 days</w:t>
            </w:r>
          </w:p>
        </w:tc>
      </w:tr>
      <w:tr w:rsidR="003C0E7D" w:rsidRPr="0090066D" w14:paraId="06B6E2F8" w14:textId="77777777" w:rsidTr="00F010BC">
        <w:trPr>
          <w:gridAfter w:val="1"/>
          <w:wAfter w:w="18" w:type="dxa"/>
          <w:trHeight w:val="525"/>
        </w:trPr>
        <w:tc>
          <w:tcPr>
            <w:tcW w:w="2276" w:type="dxa"/>
            <w:gridSpan w:val="2"/>
            <w:vMerge/>
            <w:tcBorders>
              <w:bottom w:val="single" w:sz="2" w:space="0" w:color="auto"/>
            </w:tcBorders>
          </w:tcPr>
          <w:p w14:paraId="7C226E52" w14:textId="77777777" w:rsidR="003C0E7D" w:rsidRPr="0090066D" w:rsidRDefault="003C0E7D" w:rsidP="00EF5D06">
            <w:pPr>
              <w:jc w:val="center"/>
              <w:rPr>
                <w:rFonts w:ascii="Century Gothic" w:hAnsi="Century Gothic" w:cs="Calibri"/>
                <w:b/>
              </w:rPr>
            </w:pPr>
          </w:p>
        </w:tc>
        <w:tc>
          <w:tcPr>
            <w:tcW w:w="2122" w:type="dxa"/>
            <w:tcBorders>
              <w:bottom w:val="single" w:sz="2" w:space="0" w:color="auto"/>
            </w:tcBorders>
          </w:tcPr>
          <w:p w14:paraId="4FEF332E" w14:textId="77777777" w:rsidR="003C0E7D" w:rsidRPr="0090066D" w:rsidRDefault="003C0E7D" w:rsidP="00EF5D06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>Amniotic Fluid</w:t>
            </w:r>
          </w:p>
        </w:tc>
        <w:tc>
          <w:tcPr>
            <w:tcW w:w="3510" w:type="dxa"/>
            <w:tcBorders>
              <w:bottom w:val="single" w:sz="2" w:space="0" w:color="auto"/>
            </w:tcBorders>
          </w:tcPr>
          <w:p w14:paraId="268B3B10" w14:textId="77777777" w:rsidR="003C0E7D" w:rsidRPr="0090066D" w:rsidRDefault="003C0E7D" w:rsidP="00EF5D06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 xml:space="preserve">5 ml </w:t>
            </w:r>
            <w:r w:rsidRPr="0090066D">
              <w:rPr>
                <w:rFonts w:ascii="Century Gothic" w:hAnsi="Century Gothic" w:cs="Calibri"/>
                <w:b/>
              </w:rPr>
              <w:t>in addition</w:t>
            </w:r>
            <w:r w:rsidRPr="0090066D">
              <w:rPr>
                <w:rFonts w:ascii="Century Gothic" w:hAnsi="Century Gothic" w:cs="Calibri"/>
              </w:rPr>
              <w:t xml:space="preserve"> to required amount for chromosomes</w:t>
            </w:r>
          </w:p>
        </w:tc>
        <w:tc>
          <w:tcPr>
            <w:tcW w:w="3330" w:type="dxa"/>
            <w:vMerge/>
            <w:tcBorders>
              <w:bottom w:val="single" w:sz="2" w:space="0" w:color="auto"/>
            </w:tcBorders>
          </w:tcPr>
          <w:p w14:paraId="46659600" w14:textId="77777777" w:rsidR="003C0E7D" w:rsidRPr="0090066D" w:rsidRDefault="003C0E7D" w:rsidP="00EF5D06">
            <w:pPr>
              <w:jc w:val="center"/>
              <w:rPr>
                <w:rFonts w:ascii="Century Gothic" w:hAnsi="Century Gothic" w:cs="Calibri"/>
              </w:rPr>
            </w:pPr>
          </w:p>
        </w:tc>
      </w:tr>
      <w:tr w:rsidR="003C0E7D" w:rsidRPr="0090066D" w14:paraId="2F3B582F" w14:textId="77777777" w:rsidTr="00F010BC">
        <w:trPr>
          <w:gridAfter w:val="1"/>
          <w:wAfter w:w="18" w:type="dxa"/>
          <w:trHeight w:val="437"/>
        </w:trPr>
        <w:tc>
          <w:tcPr>
            <w:tcW w:w="2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4D64" w14:textId="77777777" w:rsidR="003C0E7D" w:rsidRPr="0090066D" w:rsidRDefault="003C0E7D" w:rsidP="00EF5D06">
            <w:pPr>
              <w:jc w:val="center"/>
              <w:rPr>
                <w:rFonts w:ascii="Century Gothic" w:hAnsi="Century Gothic" w:cs="Calibri"/>
                <w:b/>
              </w:rPr>
            </w:pPr>
          </w:p>
          <w:p w14:paraId="4CC0D3BD" w14:textId="77777777" w:rsidR="003C0E7D" w:rsidRPr="0090066D" w:rsidRDefault="003C0E7D" w:rsidP="00EF5D06">
            <w:pPr>
              <w:jc w:val="center"/>
              <w:rPr>
                <w:rFonts w:ascii="Century Gothic" w:hAnsi="Century Gothic" w:cs="Calibri"/>
                <w:b/>
              </w:rPr>
            </w:pPr>
            <w:r w:rsidRPr="0090066D">
              <w:rPr>
                <w:rFonts w:ascii="Century Gothic" w:hAnsi="Century Gothic" w:cs="Calibri"/>
                <w:b/>
              </w:rPr>
              <w:t>Chromosomal</w:t>
            </w:r>
          </w:p>
          <w:p w14:paraId="1C87CE68" w14:textId="3AE44B22" w:rsidR="003C0E7D" w:rsidRPr="0090066D" w:rsidRDefault="003C0E7D" w:rsidP="00EF5D06">
            <w:pPr>
              <w:jc w:val="center"/>
              <w:rPr>
                <w:rFonts w:ascii="Century Gothic" w:hAnsi="Century Gothic" w:cs="Calibri"/>
                <w:b/>
              </w:rPr>
            </w:pPr>
            <w:r w:rsidRPr="0090066D">
              <w:rPr>
                <w:rFonts w:ascii="Century Gothic" w:hAnsi="Century Gothic" w:cs="Calibri"/>
                <w:b/>
              </w:rPr>
              <w:t xml:space="preserve">Microarray (performed at GeneDx) </w:t>
            </w:r>
          </w:p>
          <w:p w14:paraId="056AFBD0" w14:textId="77777777" w:rsidR="003C0E7D" w:rsidRPr="0090066D" w:rsidRDefault="003C0E7D" w:rsidP="00EF5D06">
            <w:pPr>
              <w:jc w:val="center"/>
              <w:rPr>
                <w:rFonts w:ascii="Century Gothic" w:hAnsi="Century Gothic" w:cs="Calibri"/>
                <w:b/>
              </w:rPr>
            </w:pPr>
          </w:p>
          <w:p w14:paraId="744B0F4F" w14:textId="02284623" w:rsidR="003C0E7D" w:rsidRPr="0090066D" w:rsidRDefault="003C0E7D" w:rsidP="00EF5D06">
            <w:pPr>
              <w:jc w:val="center"/>
              <w:rPr>
                <w:rFonts w:ascii="Century Gothic" w:hAnsi="Century Gothic" w:cs="Calibri"/>
                <w:b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7451A" w14:textId="7F81ED54" w:rsidR="003C0E7D" w:rsidRPr="0090066D" w:rsidRDefault="003C0E7D" w:rsidP="00EF5D06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>Peripheral Blood</w:t>
            </w:r>
            <w:r w:rsidR="00F010BC">
              <w:rPr>
                <w:rFonts w:ascii="Century Gothic" w:hAnsi="Century Gothic" w:cs="Calibri"/>
              </w:rPr>
              <w:t>*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2FCF2" w14:textId="7EB84D7F" w:rsidR="00B93053" w:rsidRPr="0090066D" w:rsidRDefault="00B93053" w:rsidP="00F010BC">
            <w:pPr>
              <w:jc w:val="center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2-5</w:t>
            </w:r>
            <w:r w:rsidR="003C0E7D" w:rsidRPr="0090066D">
              <w:rPr>
                <w:rFonts w:ascii="Century Gothic" w:hAnsi="Century Gothic" w:cs="Calibri"/>
              </w:rPr>
              <w:t xml:space="preserve"> ml in </w:t>
            </w:r>
            <w:r w:rsidRPr="0090066D">
              <w:rPr>
                <w:rFonts w:ascii="Century Gothic" w:hAnsi="Century Gothic" w:cs="Calibri"/>
                <w:b/>
                <w:color w:val="7030A0"/>
              </w:rPr>
              <w:t>EDTA</w:t>
            </w:r>
            <w:r>
              <w:rPr>
                <w:rFonts w:ascii="Century Gothic" w:hAnsi="Century Gothic" w:cs="Calibri"/>
                <w:b/>
                <w:color w:val="7030A0"/>
              </w:rPr>
              <w:t xml:space="preserve"> lavender</w:t>
            </w:r>
            <w:r w:rsidR="003C0E7D" w:rsidRPr="0090066D">
              <w:rPr>
                <w:rFonts w:ascii="Century Gothic" w:hAnsi="Century Gothic" w:cs="Calibri"/>
                <w:b/>
                <w:color w:val="7030A0"/>
              </w:rPr>
              <w:t xml:space="preserve"> top</w:t>
            </w:r>
            <w:r w:rsidR="003C0E7D" w:rsidRPr="0090066D">
              <w:rPr>
                <w:rFonts w:ascii="Century Gothic" w:hAnsi="Century Gothic" w:cs="Calibri"/>
              </w:rPr>
              <w:t xml:space="preserve"> tubes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E8531" w14:textId="668B304F" w:rsidR="003C0E7D" w:rsidRPr="0090066D" w:rsidRDefault="003C0E7D" w:rsidP="00EF5D06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>2-3 weeks</w:t>
            </w:r>
          </w:p>
        </w:tc>
      </w:tr>
      <w:tr w:rsidR="003C0E7D" w:rsidRPr="0090066D" w14:paraId="0A30654D" w14:textId="77777777" w:rsidTr="00F010BC">
        <w:trPr>
          <w:gridAfter w:val="1"/>
          <w:wAfter w:w="18" w:type="dxa"/>
          <w:trHeight w:val="704"/>
        </w:trPr>
        <w:tc>
          <w:tcPr>
            <w:tcW w:w="227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2DF9D" w14:textId="77777777" w:rsidR="003C0E7D" w:rsidRPr="0090066D" w:rsidRDefault="003C0E7D" w:rsidP="00EF5D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94A05" w14:textId="22E37409" w:rsidR="003C0E7D" w:rsidRPr="0090066D" w:rsidRDefault="003C0E7D" w:rsidP="00EF5D06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>Chorionic</w:t>
            </w:r>
            <w:r w:rsidR="00F010BC">
              <w:rPr>
                <w:rFonts w:ascii="Century Gothic" w:hAnsi="Century Gothic" w:cs="Calibri"/>
              </w:rPr>
              <w:t>**</w:t>
            </w:r>
            <w:r w:rsidRPr="0090066D">
              <w:rPr>
                <w:rFonts w:ascii="Century Gothic" w:hAnsi="Century Gothic" w:cs="Calibri"/>
              </w:rPr>
              <w:t xml:space="preserve"> Villi</w:t>
            </w:r>
            <w:r w:rsidR="006B7C59" w:rsidRPr="0090066D">
              <w:rPr>
                <w:rFonts w:ascii="Century Gothic" w:hAnsi="Century Gothic" w:cs="Calibri"/>
              </w:rPr>
              <w:t>/POC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9A6A9" w14:textId="12F594B2" w:rsidR="003C0E7D" w:rsidRPr="0090066D" w:rsidRDefault="003C0E7D" w:rsidP="00EF5D06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 xml:space="preserve">10 mg </w:t>
            </w:r>
            <w:r w:rsidRPr="0090066D">
              <w:rPr>
                <w:rFonts w:ascii="Century Gothic" w:hAnsi="Century Gothic" w:cs="Calibri"/>
                <w:b/>
              </w:rPr>
              <w:t>in addition</w:t>
            </w:r>
            <w:r w:rsidRPr="0090066D">
              <w:rPr>
                <w:rFonts w:ascii="Century Gothic" w:hAnsi="Century Gothic" w:cs="Calibri"/>
              </w:rPr>
              <w:t xml:space="preserve"> to required amount for chromosomes</w:t>
            </w:r>
          </w:p>
        </w:tc>
        <w:tc>
          <w:tcPr>
            <w:tcW w:w="33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DF8F7" w14:textId="1756DDBE" w:rsidR="003C0E7D" w:rsidRPr="0090066D" w:rsidRDefault="003C0E7D" w:rsidP="0095061C">
            <w:pPr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 xml:space="preserve">     ~2 weeks on direct specimen</w:t>
            </w:r>
          </w:p>
          <w:p w14:paraId="34E5041B" w14:textId="77777777" w:rsidR="003C0E7D" w:rsidRPr="0090066D" w:rsidRDefault="003C0E7D" w:rsidP="00EF5D06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>*Add ~1-2 weeks if direct was not possible and cultures are prepared</w:t>
            </w:r>
          </w:p>
        </w:tc>
      </w:tr>
      <w:tr w:rsidR="003C0E7D" w:rsidRPr="0090066D" w14:paraId="68B0DA39" w14:textId="77777777" w:rsidTr="00F010BC">
        <w:trPr>
          <w:gridAfter w:val="1"/>
          <w:wAfter w:w="18" w:type="dxa"/>
          <w:trHeight w:val="692"/>
        </w:trPr>
        <w:tc>
          <w:tcPr>
            <w:tcW w:w="227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ADEC9" w14:textId="77777777" w:rsidR="003C0E7D" w:rsidRPr="0090066D" w:rsidRDefault="003C0E7D" w:rsidP="00EF5D0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1BE7B" w14:textId="62799EBB" w:rsidR="003C0E7D" w:rsidRPr="0090066D" w:rsidRDefault="003C0E7D" w:rsidP="00EF5D06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>Amniotic Fluid</w:t>
            </w:r>
            <w:r w:rsidR="00F010BC">
              <w:rPr>
                <w:rFonts w:ascii="Century Gothic" w:hAnsi="Century Gothic" w:cs="Calibri"/>
              </w:rPr>
              <w:t>**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53918" w14:textId="77777777" w:rsidR="003C0E7D" w:rsidRPr="0090066D" w:rsidRDefault="003C0E7D" w:rsidP="00EF5D06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 xml:space="preserve">10-15 ml </w:t>
            </w:r>
            <w:r w:rsidRPr="0090066D">
              <w:rPr>
                <w:rFonts w:ascii="Century Gothic" w:hAnsi="Century Gothic" w:cs="Calibri"/>
                <w:b/>
              </w:rPr>
              <w:t>in addition</w:t>
            </w:r>
            <w:r w:rsidRPr="0090066D">
              <w:rPr>
                <w:rFonts w:ascii="Century Gothic" w:hAnsi="Century Gothic" w:cs="Calibri"/>
              </w:rPr>
              <w:t xml:space="preserve"> to required amount for chromosomes</w:t>
            </w:r>
          </w:p>
        </w:tc>
        <w:tc>
          <w:tcPr>
            <w:tcW w:w="3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C2158" w14:textId="77777777" w:rsidR="003C0E7D" w:rsidRPr="0090066D" w:rsidRDefault="003C0E7D" w:rsidP="00EF5D06">
            <w:pPr>
              <w:jc w:val="center"/>
              <w:rPr>
                <w:rFonts w:ascii="Century Gothic" w:hAnsi="Century Gothic" w:cs="Calibri"/>
              </w:rPr>
            </w:pPr>
          </w:p>
        </w:tc>
      </w:tr>
      <w:tr w:rsidR="0013148D" w:rsidRPr="0090066D" w14:paraId="2379DBEF" w14:textId="77777777" w:rsidTr="00F010BC">
        <w:trPr>
          <w:gridAfter w:val="1"/>
          <w:wAfter w:w="18" w:type="dxa"/>
          <w:trHeight w:val="437"/>
        </w:trPr>
        <w:tc>
          <w:tcPr>
            <w:tcW w:w="2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7C864" w14:textId="77777777" w:rsidR="0013148D" w:rsidRPr="0090066D" w:rsidRDefault="0013148D" w:rsidP="0013148D">
            <w:pPr>
              <w:jc w:val="center"/>
              <w:rPr>
                <w:rFonts w:ascii="Century Gothic" w:hAnsi="Century Gothic" w:cs="Calibri"/>
                <w:b/>
              </w:rPr>
            </w:pPr>
          </w:p>
          <w:p w14:paraId="6FEC420A" w14:textId="669275F3" w:rsidR="0013148D" w:rsidRPr="0090066D" w:rsidRDefault="0013148D" w:rsidP="0013148D">
            <w:pPr>
              <w:jc w:val="center"/>
              <w:rPr>
                <w:rFonts w:ascii="Century Gothic" w:hAnsi="Century Gothic" w:cs="Calibri"/>
                <w:b/>
              </w:rPr>
            </w:pPr>
            <w:r w:rsidRPr="0090066D">
              <w:rPr>
                <w:rFonts w:ascii="Century Gothic" w:hAnsi="Century Gothic" w:cs="Calibri"/>
                <w:b/>
              </w:rPr>
              <w:t>Molecular Tests</w:t>
            </w:r>
          </w:p>
          <w:p w14:paraId="55AE65FA" w14:textId="0B55D1BE" w:rsidR="0013148D" w:rsidRPr="0090066D" w:rsidRDefault="0013148D" w:rsidP="0013148D">
            <w:pPr>
              <w:jc w:val="center"/>
              <w:rPr>
                <w:rFonts w:ascii="Century Gothic" w:hAnsi="Century Gothic" w:cs="Calibri"/>
                <w:b/>
              </w:rPr>
            </w:pPr>
            <w:r w:rsidRPr="0090066D">
              <w:rPr>
                <w:rFonts w:ascii="Century Gothic" w:hAnsi="Century Gothic" w:cs="Calibri"/>
                <w:b/>
              </w:rPr>
              <w:t xml:space="preserve">(CF, Fragile X, </w:t>
            </w:r>
            <w:proofErr w:type="spellStart"/>
            <w:r w:rsidRPr="0090066D">
              <w:rPr>
                <w:rFonts w:ascii="Century Gothic" w:hAnsi="Century Gothic" w:cs="Calibri"/>
                <w:b/>
              </w:rPr>
              <w:t>etc</w:t>
            </w:r>
            <w:proofErr w:type="spellEnd"/>
            <w:r w:rsidRPr="0090066D">
              <w:rPr>
                <w:rFonts w:ascii="Century Gothic" w:hAnsi="Century Gothic" w:cs="Calibri"/>
                <w:b/>
              </w:rPr>
              <w:t>)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1AD6" w14:textId="4EF8272E" w:rsidR="0013148D" w:rsidRPr="0090066D" w:rsidRDefault="0013148D" w:rsidP="0013148D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>Peripheral Blood</w:t>
            </w:r>
            <w:r w:rsidR="00F010BC">
              <w:rPr>
                <w:rFonts w:ascii="Century Gothic" w:hAnsi="Century Gothic" w:cs="Calibri"/>
              </w:rPr>
              <w:t>*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1569D" w14:textId="68F02D70" w:rsidR="0013148D" w:rsidRPr="0090066D" w:rsidRDefault="0013148D" w:rsidP="0013148D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 xml:space="preserve">5-10 ml in </w:t>
            </w:r>
            <w:r w:rsidR="00B93053" w:rsidRPr="0090066D">
              <w:rPr>
                <w:rFonts w:ascii="Century Gothic" w:hAnsi="Century Gothic" w:cs="Calibri"/>
                <w:b/>
                <w:color w:val="7030A0"/>
              </w:rPr>
              <w:t>EDTA</w:t>
            </w:r>
            <w:r w:rsidR="00B93053">
              <w:rPr>
                <w:rFonts w:ascii="Century Gothic" w:hAnsi="Century Gothic" w:cs="Calibri"/>
                <w:b/>
                <w:color w:val="7030A0"/>
              </w:rPr>
              <w:t xml:space="preserve"> lavender</w:t>
            </w:r>
            <w:r w:rsidR="00B93053" w:rsidRPr="0090066D">
              <w:rPr>
                <w:rFonts w:ascii="Century Gothic" w:hAnsi="Century Gothic" w:cs="Calibri"/>
                <w:b/>
                <w:color w:val="7030A0"/>
              </w:rPr>
              <w:t xml:space="preserve"> top</w:t>
            </w:r>
            <w:r w:rsidR="00B93053" w:rsidRPr="0090066D">
              <w:rPr>
                <w:rFonts w:ascii="Century Gothic" w:hAnsi="Century Gothic" w:cs="Calibri"/>
              </w:rPr>
              <w:t xml:space="preserve"> </w:t>
            </w:r>
            <w:r w:rsidRPr="0090066D">
              <w:rPr>
                <w:rFonts w:ascii="Century Gothic" w:hAnsi="Century Gothic" w:cs="Calibri"/>
              </w:rPr>
              <w:t>tubes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49AD4" w14:textId="77777777" w:rsidR="0013148D" w:rsidRPr="0090066D" w:rsidRDefault="0013148D" w:rsidP="0013148D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>~14 days</w:t>
            </w:r>
          </w:p>
        </w:tc>
      </w:tr>
      <w:tr w:rsidR="0013148D" w:rsidRPr="0090066D" w14:paraId="0BF27D1B" w14:textId="77777777" w:rsidTr="00F010BC">
        <w:trPr>
          <w:gridAfter w:val="1"/>
          <w:wAfter w:w="18" w:type="dxa"/>
          <w:trHeight w:val="704"/>
        </w:trPr>
        <w:tc>
          <w:tcPr>
            <w:tcW w:w="2276" w:type="dxa"/>
            <w:gridSpan w:val="2"/>
            <w:vMerge/>
            <w:tcBorders>
              <w:top w:val="single" w:sz="2" w:space="0" w:color="auto"/>
            </w:tcBorders>
          </w:tcPr>
          <w:p w14:paraId="14F7365F" w14:textId="77777777" w:rsidR="0013148D" w:rsidRPr="0090066D" w:rsidRDefault="0013148D" w:rsidP="0013148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2" w:type="dxa"/>
            <w:tcBorders>
              <w:top w:val="single" w:sz="2" w:space="0" w:color="auto"/>
            </w:tcBorders>
          </w:tcPr>
          <w:p w14:paraId="6AED861E" w14:textId="5D76CB6F" w:rsidR="0013148D" w:rsidRPr="0090066D" w:rsidRDefault="0013148D" w:rsidP="0013148D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>Chorionic Villi/POC</w:t>
            </w:r>
            <w:r w:rsidR="00F010BC">
              <w:rPr>
                <w:rFonts w:ascii="Century Gothic" w:hAnsi="Century Gothic" w:cs="Calibri"/>
              </w:rPr>
              <w:t>**</w:t>
            </w:r>
          </w:p>
        </w:tc>
        <w:tc>
          <w:tcPr>
            <w:tcW w:w="3510" w:type="dxa"/>
            <w:tcBorders>
              <w:top w:val="single" w:sz="2" w:space="0" w:color="auto"/>
            </w:tcBorders>
          </w:tcPr>
          <w:p w14:paraId="353F222A" w14:textId="77777777" w:rsidR="0013148D" w:rsidRPr="0090066D" w:rsidRDefault="0013148D" w:rsidP="0013148D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 xml:space="preserve">5-10 mg </w:t>
            </w:r>
            <w:r w:rsidRPr="0090066D">
              <w:rPr>
                <w:rFonts w:ascii="Century Gothic" w:hAnsi="Century Gothic" w:cs="Calibri"/>
                <w:b/>
              </w:rPr>
              <w:t>in addition</w:t>
            </w:r>
            <w:r w:rsidRPr="0090066D">
              <w:rPr>
                <w:rFonts w:ascii="Century Gothic" w:hAnsi="Century Gothic" w:cs="Calibri"/>
              </w:rPr>
              <w:t xml:space="preserve"> to required amount for chromosomes</w:t>
            </w:r>
          </w:p>
        </w:tc>
        <w:tc>
          <w:tcPr>
            <w:tcW w:w="3330" w:type="dxa"/>
            <w:vMerge w:val="restart"/>
            <w:tcBorders>
              <w:top w:val="single" w:sz="2" w:space="0" w:color="auto"/>
            </w:tcBorders>
          </w:tcPr>
          <w:p w14:paraId="520E6313" w14:textId="77777777" w:rsidR="0013148D" w:rsidRPr="0090066D" w:rsidRDefault="0013148D" w:rsidP="0013148D">
            <w:pPr>
              <w:jc w:val="center"/>
              <w:rPr>
                <w:rFonts w:ascii="Century Gothic" w:hAnsi="Century Gothic" w:cs="Calibri"/>
              </w:rPr>
            </w:pPr>
          </w:p>
          <w:p w14:paraId="0CFBA420" w14:textId="77777777" w:rsidR="0013148D" w:rsidRPr="0090066D" w:rsidRDefault="0013148D" w:rsidP="0013148D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>~14 days on direct specimen</w:t>
            </w:r>
          </w:p>
          <w:p w14:paraId="33109DCF" w14:textId="25FB807A" w:rsidR="0013148D" w:rsidRDefault="0013148D" w:rsidP="0013148D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>*Add ~1-2 weeks if direct was not possible and cultures are prepared</w:t>
            </w:r>
          </w:p>
          <w:p w14:paraId="2CD41965" w14:textId="26FC2B29" w:rsidR="00B93053" w:rsidRPr="0090066D" w:rsidRDefault="00B93053" w:rsidP="00F010BC">
            <w:pPr>
              <w:jc w:val="center"/>
              <w:rPr>
                <w:rFonts w:ascii="Century Gothic" w:hAnsi="Century Gothic" w:cs="Calibri"/>
              </w:rPr>
            </w:pPr>
          </w:p>
        </w:tc>
      </w:tr>
      <w:tr w:rsidR="0013148D" w:rsidRPr="0090066D" w14:paraId="5B602EBC" w14:textId="77777777" w:rsidTr="00F010BC">
        <w:trPr>
          <w:gridAfter w:val="1"/>
          <w:wAfter w:w="18" w:type="dxa"/>
          <w:trHeight w:val="692"/>
        </w:trPr>
        <w:tc>
          <w:tcPr>
            <w:tcW w:w="2276" w:type="dxa"/>
            <w:gridSpan w:val="2"/>
            <w:vMerge/>
          </w:tcPr>
          <w:p w14:paraId="70B63C23" w14:textId="77777777" w:rsidR="0013148D" w:rsidRPr="0090066D" w:rsidRDefault="0013148D" w:rsidP="0013148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2" w:type="dxa"/>
          </w:tcPr>
          <w:p w14:paraId="1A2E07EC" w14:textId="11241224" w:rsidR="0013148D" w:rsidRPr="0090066D" w:rsidRDefault="0013148D" w:rsidP="0013148D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>Amniotic Fluid</w:t>
            </w:r>
            <w:r w:rsidR="00F010BC">
              <w:rPr>
                <w:rFonts w:ascii="Century Gothic" w:hAnsi="Century Gothic" w:cs="Calibri"/>
              </w:rPr>
              <w:t>**</w:t>
            </w:r>
          </w:p>
        </w:tc>
        <w:tc>
          <w:tcPr>
            <w:tcW w:w="3510" w:type="dxa"/>
          </w:tcPr>
          <w:p w14:paraId="72F2B04A" w14:textId="77777777" w:rsidR="0013148D" w:rsidRPr="0090066D" w:rsidRDefault="0013148D" w:rsidP="0013148D">
            <w:pPr>
              <w:jc w:val="center"/>
              <w:rPr>
                <w:rFonts w:ascii="Century Gothic" w:hAnsi="Century Gothic" w:cs="Calibri"/>
              </w:rPr>
            </w:pPr>
            <w:r w:rsidRPr="0090066D">
              <w:rPr>
                <w:rFonts w:ascii="Century Gothic" w:hAnsi="Century Gothic" w:cs="Calibri"/>
              </w:rPr>
              <w:t xml:space="preserve">10-15 ml </w:t>
            </w:r>
            <w:r w:rsidRPr="0090066D">
              <w:rPr>
                <w:rFonts w:ascii="Century Gothic" w:hAnsi="Century Gothic" w:cs="Calibri"/>
                <w:b/>
              </w:rPr>
              <w:t>in addition</w:t>
            </w:r>
            <w:r w:rsidRPr="0090066D">
              <w:rPr>
                <w:rFonts w:ascii="Century Gothic" w:hAnsi="Century Gothic" w:cs="Calibri"/>
              </w:rPr>
              <w:t xml:space="preserve"> to required amount for chromosomes</w:t>
            </w:r>
          </w:p>
        </w:tc>
        <w:tc>
          <w:tcPr>
            <w:tcW w:w="3330" w:type="dxa"/>
            <w:vMerge/>
          </w:tcPr>
          <w:p w14:paraId="6361F2A1" w14:textId="77777777" w:rsidR="0013148D" w:rsidRPr="0090066D" w:rsidRDefault="0013148D" w:rsidP="0013148D">
            <w:pPr>
              <w:jc w:val="center"/>
              <w:rPr>
                <w:rFonts w:ascii="Century Gothic" w:hAnsi="Century Gothic" w:cs="Calibri"/>
              </w:rPr>
            </w:pPr>
          </w:p>
        </w:tc>
      </w:tr>
      <w:tr w:rsidR="00F010BC" w:rsidRPr="0090066D" w14:paraId="7B916589" w14:textId="77777777" w:rsidTr="00F010BC">
        <w:trPr>
          <w:gridBefore w:val="1"/>
          <w:wBefore w:w="18" w:type="dxa"/>
          <w:trHeight w:val="437"/>
        </w:trPr>
        <w:tc>
          <w:tcPr>
            <w:tcW w:w="112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F5F7" w:themeFill="accent3" w:themeFillTint="33"/>
          </w:tcPr>
          <w:p w14:paraId="7E35A8CC" w14:textId="77777777" w:rsidR="00F010BC" w:rsidRPr="0090066D" w:rsidRDefault="00F010BC" w:rsidP="00EE78E3">
            <w:pPr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  <w:b/>
              </w:rPr>
              <w:t>*</w:t>
            </w:r>
            <w:r w:rsidRPr="0090066D">
              <w:rPr>
                <w:rFonts w:ascii="Century Gothic" w:hAnsi="Century Gothic" w:cs="Calibri"/>
                <w:b/>
              </w:rPr>
              <w:t xml:space="preserve">For </w:t>
            </w:r>
            <w:r>
              <w:rPr>
                <w:rFonts w:ascii="Century Gothic" w:hAnsi="Century Gothic" w:cs="Calibri"/>
                <w:b/>
              </w:rPr>
              <w:t>peripheral blood</w:t>
            </w:r>
            <w:r w:rsidRPr="0090066D">
              <w:rPr>
                <w:rFonts w:ascii="Century Gothic" w:hAnsi="Century Gothic" w:cs="Calibri"/>
                <w:b/>
              </w:rPr>
              <w:t>:</w:t>
            </w:r>
            <w:r w:rsidRPr="0090066D">
              <w:rPr>
                <w:rFonts w:ascii="Century Gothic" w:hAnsi="Century Gothic" w:cs="Calibri"/>
              </w:rPr>
              <w:t xml:space="preserve"> submit both maternal and paternal bloods (</w:t>
            </w:r>
            <w:r>
              <w:rPr>
                <w:rFonts w:ascii="Century Gothic" w:hAnsi="Century Gothic" w:cs="Calibri"/>
              </w:rPr>
              <w:t>2-5</w:t>
            </w:r>
            <w:r w:rsidRPr="0090066D">
              <w:rPr>
                <w:rFonts w:ascii="Century Gothic" w:hAnsi="Century Gothic" w:cs="Calibri"/>
              </w:rPr>
              <w:t xml:space="preserve"> ml/</w:t>
            </w:r>
            <w:r w:rsidRPr="0090066D">
              <w:rPr>
                <w:rFonts w:ascii="Century Gothic" w:hAnsi="Century Gothic" w:cs="Calibri"/>
                <w:b/>
                <w:color w:val="7030A0"/>
              </w:rPr>
              <w:t xml:space="preserve"> EDTA</w:t>
            </w:r>
            <w:r>
              <w:rPr>
                <w:rFonts w:ascii="Century Gothic" w:hAnsi="Century Gothic" w:cs="Calibri"/>
                <w:b/>
                <w:color w:val="7030A0"/>
              </w:rPr>
              <w:t xml:space="preserve"> lavender</w:t>
            </w:r>
            <w:r w:rsidRPr="0090066D">
              <w:rPr>
                <w:rFonts w:ascii="Century Gothic" w:hAnsi="Century Gothic" w:cs="Calibri"/>
                <w:b/>
                <w:color w:val="7030A0"/>
              </w:rPr>
              <w:t xml:space="preserve"> top</w:t>
            </w:r>
            <w:r w:rsidRPr="0090066D">
              <w:rPr>
                <w:rFonts w:ascii="Century Gothic" w:hAnsi="Century Gothic" w:cs="Calibri"/>
              </w:rPr>
              <w:t xml:space="preserve"> tubes) if needed for result interpretation</w:t>
            </w:r>
          </w:p>
          <w:p w14:paraId="6B998508" w14:textId="77777777" w:rsidR="00F010BC" w:rsidRPr="0090066D" w:rsidRDefault="00F010BC" w:rsidP="00EE78E3">
            <w:pPr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  <w:b/>
              </w:rPr>
              <w:t>**</w:t>
            </w:r>
            <w:r w:rsidRPr="0090066D">
              <w:rPr>
                <w:rFonts w:ascii="Century Gothic" w:hAnsi="Century Gothic" w:cs="Calibri"/>
                <w:b/>
              </w:rPr>
              <w:t xml:space="preserve">For </w:t>
            </w:r>
            <w:proofErr w:type="spellStart"/>
            <w:r w:rsidRPr="0090066D">
              <w:rPr>
                <w:rFonts w:ascii="Century Gothic" w:hAnsi="Century Gothic" w:cs="Calibri"/>
                <w:b/>
              </w:rPr>
              <w:t>prenatals</w:t>
            </w:r>
            <w:proofErr w:type="spellEnd"/>
            <w:r w:rsidRPr="0090066D">
              <w:rPr>
                <w:rFonts w:ascii="Century Gothic" w:hAnsi="Century Gothic" w:cs="Calibri"/>
              </w:rPr>
              <w:t>: submit maternal blood (</w:t>
            </w:r>
            <w:r>
              <w:rPr>
                <w:rFonts w:ascii="Century Gothic" w:hAnsi="Century Gothic" w:cs="Calibri"/>
              </w:rPr>
              <w:t>2-5</w:t>
            </w:r>
            <w:r w:rsidRPr="0090066D">
              <w:rPr>
                <w:rFonts w:ascii="Century Gothic" w:hAnsi="Century Gothic" w:cs="Calibri"/>
              </w:rPr>
              <w:t xml:space="preserve"> ml/</w:t>
            </w:r>
            <w:r w:rsidRPr="0090066D">
              <w:rPr>
                <w:rFonts w:ascii="Century Gothic" w:hAnsi="Century Gothic" w:cs="Calibri"/>
                <w:b/>
                <w:color w:val="7030A0"/>
              </w:rPr>
              <w:t xml:space="preserve"> EDTA</w:t>
            </w:r>
            <w:r>
              <w:rPr>
                <w:rFonts w:ascii="Century Gothic" w:hAnsi="Century Gothic" w:cs="Calibri"/>
                <w:b/>
                <w:color w:val="7030A0"/>
              </w:rPr>
              <w:t xml:space="preserve"> lavender</w:t>
            </w:r>
            <w:r w:rsidRPr="0090066D">
              <w:rPr>
                <w:rFonts w:ascii="Century Gothic" w:hAnsi="Century Gothic" w:cs="Calibri"/>
                <w:b/>
                <w:color w:val="7030A0"/>
              </w:rPr>
              <w:t xml:space="preserve"> top</w:t>
            </w:r>
            <w:r w:rsidRPr="0090066D">
              <w:rPr>
                <w:rFonts w:ascii="Century Gothic" w:hAnsi="Century Gothic" w:cs="Calibri"/>
              </w:rPr>
              <w:t xml:space="preserve"> tube) for maternal cell contamination studies and paternal bloods (</w:t>
            </w:r>
            <w:r>
              <w:rPr>
                <w:rFonts w:ascii="Century Gothic" w:hAnsi="Century Gothic" w:cs="Calibri"/>
              </w:rPr>
              <w:t>2-5</w:t>
            </w:r>
            <w:r w:rsidRPr="0090066D">
              <w:rPr>
                <w:rFonts w:ascii="Century Gothic" w:hAnsi="Century Gothic" w:cs="Calibri"/>
              </w:rPr>
              <w:t xml:space="preserve"> ml/</w:t>
            </w:r>
            <w:r w:rsidRPr="0090066D">
              <w:rPr>
                <w:rFonts w:ascii="Century Gothic" w:hAnsi="Century Gothic" w:cs="Calibri"/>
                <w:b/>
                <w:color w:val="7030A0"/>
              </w:rPr>
              <w:t xml:space="preserve"> EDTA</w:t>
            </w:r>
            <w:r>
              <w:rPr>
                <w:rFonts w:ascii="Century Gothic" w:hAnsi="Century Gothic" w:cs="Calibri"/>
                <w:b/>
                <w:color w:val="7030A0"/>
              </w:rPr>
              <w:t xml:space="preserve"> lavender</w:t>
            </w:r>
            <w:r w:rsidRPr="0090066D">
              <w:rPr>
                <w:rFonts w:ascii="Century Gothic" w:hAnsi="Century Gothic" w:cs="Calibri"/>
                <w:b/>
                <w:color w:val="7030A0"/>
              </w:rPr>
              <w:t xml:space="preserve"> top</w:t>
            </w:r>
            <w:r w:rsidRPr="0090066D">
              <w:rPr>
                <w:rFonts w:ascii="Century Gothic" w:hAnsi="Century Gothic" w:cs="Calibri"/>
              </w:rPr>
              <w:t xml:space="preserve"> tubes) if needed for result interpretation</w:t>
            </w:r>
          </w:p>
        </w:tc>
      </w:tr>
    </w:tbl>
    <w:p w14:paraId="51DEFFEB" w14:textId="77777777" w:rsidR="000525F0" w:rsidRDefault="000525F0" w:rsidP="003C0E7D">
      <w:pPr>
        <w:pStyle w:val="level1"/>
        <w:ind w:left="-810" w:right="-900"/>
        <w:jc w:val="both"/>
        <w:rPr>
          <w:rStyle w:val="contentpasted1"/>
          <w:rFonts w:ascii="Century Gothic" w:hAnsi="Century Gothic" w:cs="Times New Roman"/>
          <w:color w:val="000000"/>
          <w:sz w:val="20"/>
          <w:szCs w:val="20"/>
        </w:rPr>
      </w:pPr>
    </w:p>
    <w:p w14:paraId="1B7901A7" w14:textId="3F79AB04" w:rsidR="009B33D6" w:rsidRPr="000525F0" w:rsidRDefault="00427984" w:rsidP="003C0E7D">
      <w:pPr>
        <w:pStyle w:val="level1"/>
        <w:ind w:left="-810" w:right="-900"/>
        <w:jc w:val="both"/>
        <w:rPr>
          <w:rFonts w:ascii="Century Gothic" w:hAnsi="Century Gothic" w:cs="Times New Roman"/>
          <w:color w:val="000000"/>
        </w:rPr>
      </w:pPr>
      <w:r w:rsidRPr="000525F0">
        <w:rPr>
          <w:rStyle w:val="contentpasted1"/>
          <w:rFonts w:ascii="Century Gothic" w:hAnsi="Century Gothic" w:cs="Times New Roman"/>
          <w:color w:val="000000"/>
        </w:rPr>
        <w:t xml:space="preserve">All test results are relayed to the referring physician within the above specified turnaround times.  </w:t>
      </w:r>
      <w:r w:rsidRPr="000525F0">
        <w:rPr>
          <w:rFonts w:ascii="Century Gothic" w:hAnsi="Century Gothic" w:cs="Times New Roman"/>
          <w:color w:val="000000"/>
        </w:rPr>
        <w:t>In some instances, additional time is needed to allow for confirmatory</w:t>
      </w:r>
      <w:r w:rsidR="000525F0">
        <w:rPr>
          <w:rFonts w:ascii="Century Gothic" w:hAnsi="Century Gothic" w:cs="Times New Roman"/>
          <w:color w:val="000000"/>
        </w:rPr>
        <w:t>,</w:t>
      </w:r>
      <w:r w:rsidRPr="000525F0">
        <w:rPr>
          <w:rFonts w:ascii="Century Gothic" w:hAnsi="Century Gothic" w:cs="Times New Roman"/>
          <w:color w:val="000000"/>
        </w:rPr>
        <w:t xml:space="preserve"> reflex testing or extensive work-up for a complete diagnosis. </w:t>
      </w:r>
      <w:r w:rsidRPr="000525F0">
        <w:rPr>
          <w:rStyle w:val="gmail-apple-converted-space"/>
          <w:rFonts w:ascii="Century Gothic" w:hAnsi="Century Gothic" w:cs="Times New Roman"/>
          <w:color w:val="000000"/>
        </w:rPr>
        <w:t> Please note that the above TAT is an internal metric determined by the laboratory.  We adhere to CAP recommendations on TAT for all specimens.</w:t>
      </w:r>
    </w:p>
    <w:sectPr w:rsidR="009B33D6" w:rsidRPr="000525F0" w:rsidSect="00A64EB3">
      <w:pgSz w:w="12240" w:h="15840"/>
      <w:pgMar w:top="230" w:right="1440" w:bottom="2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HaasGroteskDSStd-75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3D6"/>
    <w:rsid w:val="000525F0"/>
    <w:rsid w:val="000B035E"/>
    <w:rsid w:val="000B66D8"/>
    <w:rsid w:val="001015EC"/>
    <w:rsid w:val="0013148D"/>
    <w:rsid w:val="002365AD"/>
    <w:rsid w:val="002C17E4"/>
    <w:rsid w:val="002C7CD6"/>
    <w:rsid w:val="002F386F"/>
    <w:rsid w:val="00333741"/>
    <w:rsid w:val="00351429"/>
    <w:rsid w:val="00361DD5"/>
    <w:rsid w:val="003B0359"/>
    <w:rsid w:val="003C0E7D"/>
    <w:rsid w:val="00427984"/>
    <w:rsid w:val="0043362D"/>
    <w:rsid w:val="0044628D"/>
    <w:rsid w:val="004A6B22"/>
    <w:rsid w:val="004C65EA"/>
    <w:rsid w:val="00517591"/>
    <w:rsid w:val="00547898"/>
    <w:rsid w:val="00556E1B"/>
    <w:rsid w:val="00583346"/>
    <w:rsid w:val="00594F4F"/>
    <w:rsid w:val="005B23CC"/>
    <w:rsid w:val="00677FB8"/>
    <w:rsid w:val="006941B1"/>
    <w:rsid w:val="006959D1"/>
    <w:rsid w:val="006B7C59"/>
    <w:rsid w:val="00705BD4"/>
    <w:rsid w:val="007A256D"/>
    <w:rsid w:val="008A3519"/>
    <w:rsid w:val="0090066D"/>
    <w:rsid w:val="0095061C"/>
    <w:rsid w:val="009B33D6"/>
    <w:rsid w:val="00A15BDC"/>
    <w:rsid w:val="00A64EB3"/>
    <w:rsid w:val="00B433A5"/>
    <w:rsid w:val="00B93053"/>
    <w:rsid w:val="00C74888"/>
    <w:rsid w:val="00D12421"/>
    <w:rsid w:val="00D14ADD"/>
    <w:rsid w:val="00D57072"/>
    <w:rsid w:val="00D672BE"/>
    <w:rsid w:val="00DF7C13"/>
    <w:rsid w:val="00E50DB2"/>
    <w:rsid w:val="00E869AB"/>
    <w:rsid w:val="00EC1B41"/>
    <w:rsid w:val="00EF5D06"/>
    <w:rsid w:val="00F010BC"/>
    <w:rsid w:val="00F9214A"/>
    <w:rsid w:val="00FC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7983A"/>
  <w15:chartTrackingRefBased/>
  <w15:docId w15:val="{2E52A8E7-03A4-4B95-900A-4D7B2734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0BC"/>
  </w:style>
  <w:style w:type="paragraph" w:styleId="Heading1">
    <w:name w:val="heading 1"/>
    <w:basedOn w:val="Normal"/>
    <w:next w:val="Normal"/>
    <w:link w:val="Heading1Char"/>
    <w:uiPriority w:val="9"/>
    <w:qFormat/>
    <w:rsid w:val="00677FB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FB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FB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FB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F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F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2A39F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F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2A39F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F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F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FB8"/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FB8"/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FB8"/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FB8"/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FB8"/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FB8"/>
    <w:rPr>
      <w:rFonts w:asciiTheme="majorHAnsi" w:eastAsiaTheme="majorEastAsia" w:hAnsiTheme="majorHAnsi" w:cstheme="majorBidi"/>
      <w:color w:val="62A39F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FB8"/>
    <w:rPr>
      <w:rFonts w:asciiTheme="majorHAnsi" w:eastAsiaTheme="majorEastAsia" w:hAnsiTheme="majorHAnsi" w:cstheme="majorBidi"/>
      <w:b/>
      <w:bCs/>
      <w:color w:val="62A39F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FB8"/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FB8"/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7FB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77F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77FB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FB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77FB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77FB8"/>
    <w:rPr>
      <w:b/>
      <w:bCs/>
    </w:rPr>
  </w:style>
  <w:style w:type="character" w:styleId="Emphasis">
    <w:name w:val="Emphasis"/>
    <w:basedOn w:val="DefaultParagraphFont"/>
    <w:uiPriority w:val="20"/>
    <w:qFormat/>
    <w:rsid w:val="00677FB8"/>
    <w:rPr>
      <w:i/>
      <w:iCs/>
      <w:color w:val="62A39F" w:themeColor="accent6"/>
    </w:rPr>
  </w:style>
  <w:style w:type="paragraph" w:styleId="NoSpacing">
    <w:name w:val="No Spacing"/>
    <w:uiPriority w:val="1"/>
    <w:qFormat/>
    <w:rsid w:val="00677F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77FB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77FB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FB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FB8"/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77FB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77F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77FB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77FB8"/>
    <w:rPr>
      <w:b/>
      <w:bCs/>
      <w:smallCaps/>
      <w:color w:val="62A39F" w:themeColor="accent6"/>
    </w:rPr>
  </w:style>
  <w:style w:type="character" w:styleId="BookTitle">
    <w:name w:val="Book Title"/>
    <w:basedOn w:val="DefaultParagraphFont"/>
    <w:uiPriority w:val="33"/>
    <w:qFormat/>
    <w:rsid w:val="00677FB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7FB8"/>
    <w:pPr>
      <w:outlineLvl w:val="9"/>
    </w:pPr>
  </w:style>
  <w:style w:type="table" w:styleId="TableGrid">
    <w:name w:val="Table Grid"/>
    <w:basedOn w:val="TableNormal"/>
    <w:uiPriority w:val="39"/>
    <w:rsid w:val="009B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ADD"/>
    <w:rPr>
      <w:rFonts w:ascii="Segoe UI" w:hAnsi="Segoe UI" w:cs="Segoe UI"/>
      <w:sz w:val="18"/>
      <w:szCs w:val="18"/>
    </w:rPr>
  </w:style>
  <w:style w:type="paragraph" w:customStyle="1" w:styleId="level1">
    <w:name w:val="level1"/>
    <w:basedOn w:val="Normal"/>
    <w:rsid w:val="00427984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customStyle="1" w:styleId="contentpasted1">
    <w:name w:val="contentpasted1"/>
    <w:basedOn w:val="DefaultParagraphFont"/>
    <w:rsid w:val="00427984"/>
  </w:style>
  <w:style w:type="character" w:customStyle="1" w:styleId="gmail-apple-converted-space">
    <w:name w:val="gmail-apple-converted-space"/>
    <w:basedOn w:val="DefaultParagraphFont"/>
    <w:rsid w:val="00427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Northwell Health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Emelia</dc:creator>
  <cp:keywords/>
  <dc:description/>
  <cp:lastModifiedBy>Balzano-Kane, Jeanne</cp:lastModifiedBy>
  <cp:revision>2</cp:revision>
  <cp:lastPrinted>2023-06-23T16:35:00Z</cp:lastPrinted>
  <dcterms:created xsi:type="dcterms:W3CDTF">2023-06-23T16:35:00Z</dcterms:created>
  <dcterms:modified xsi:type="dcterms:W3CDTF">2023-06-23T16:35:00Z</dcterms:modified>
</cp:coreProperties>
</file>